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15" w:rsidRPr="008F7A07" w:rsidRDefault="002C0607" w:rsidP="003407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</w:r>
      <w:r w:rsidR="00833F5D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67.25pt;height:66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" filled="f" stroked="f">
            <o:lock v:ext="edit" shapetype="t"/>
            <v:textbox style="mso-fit-shape-to-text:t">
              <w:txbxContent>
                <w:p w:rsidR="00340715" w:rsidRPr="002935D7" w:rsidRDefault="00833F5D" w:rsidP="002935D7">
                  <w:pPr>
                    <w:rPr>
                      <w:szCs w:val="96"/>
                    </w:rPr>
                  </w:pPr>
                  <w:r w:rsidRPr="002C0607">
                    <w:rPr>
                      <w:rFonts w:ascii="Times New Roman" w:eastAsiaTheme="minorEastAsia" w:hAnsi="Times New Roman" w:cs="Arabic Typesetting"/>
                      <w:b/>
                      <w:i/>
                      <w:iCs/>
                      <w:outline/>
                      <w:color w:val="FF0000"/>
                      <w:sz w:val="144"/>
                      <w:szCs w:val="96"/>
                      <w:lang w:eastAsia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46.25pt;height:63.75pt">
                        <v:shadow on="t" opacity="52429f"/>
                        <v:textpath style="font-family:&quot;Arial Black&quot;;font-style:italic;v-text-kern:t" trim="t" fitpath="t" string="Любознайка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340715" w:rsidRPr="008F7A07" w:rsidRDefault="00340715" w:rsidP="00340715">
      <w:pPr>
        <w:rPr>
          <w:rFonts w:ascii="Times New Roman" w:hAnsi="Times New Roman" w:cs="Times New Roman"/>
        </w:rPr>
      </w:pPr>
    </w:p>
    <w:p w:rsidR="002935D7" w:rsidRDefault="00340715" w:rsidP="00340715">
      <w:pPr>
        <w:jc w:val="right"/>
        <w:rPr>
          <w:rFonts w:ascii="Times New Roman" w:hAnsi="Times New Roman" w:cs="Times New Roman"/>
        </w:rPr>
      </w:pPr>
      <w:r w:rsidRPr="008F7A0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</w:p>
    <w:p w:rsidR="00340715" w:rsidRPr="008F7A07" w:rsidRDefault="00340715" w:rsidP="00340715">
      <w:pPr>
        <w:jc w:val="right"/>
        <w:rPr>
          <w:rFonts w:ascii="Times New Roman" w:hAnsi="Times New Roman" w:cs="Times New Roman"/>
          <w:sz w:val="32"/>
          <w:szCs w:val="32"/>
        </w:rPr>
      </w:pPr>
      <w:r w:rsidRPr="008F7A0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№ 9</w:t>
      </w:r>
      <w:r w:rsidRPr="008F7A0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Май </w:t>
      </w:r>
      <w:r w:rsidRPr="008F7A07">
        <w:rPr>
          <w:rFonts w:ascii="Times New Roman" w:hAnsi="Times New Roman" w:cs="Times New Roman"/>
          <w:sz w:val="32"/>
          <w:szCs w:val="32"/>
        </w:rPr>
        <w:t xml:space="preserve"> 2017</w:t>
      </w:r>
    </w:p>
    <w:p w:rsidR="00340715" w:rsidRPr="008F7A07" w:rsidRDefault="00340715" w:rsidP="00340715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Здравствуйте, дорогие друзья!</w:t>
      </w:r>
    </w:p>
    <w:p w:rsidR="00340715" w:rsidRPr="008F7A07" w:rsidRDefault="00340715" w:rsidP="00340715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6E2647" w:rsidRDefault="006E2647"/>
    <w:p w:rsidR="00B57934" w:rsidRDefault="00B57934" w:rsidP="00B57934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57934" w:rsidRDefault="00B57934" w:rsidP="00B57934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57934" w:rsidRPr="00613CB0" w:rsidRDefault="00B57934" w:rsidP="00B5793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13CB0">
        <w:rPr>
          <w:rFonts w:ascii="Times New Roman" w:hAnsi="Times New Roman" w:cs="Times New Roman"/>
          <w:b/>
          <w:i/>
          <w:sz w:val="32"/>
          <w:szCs w:val="32"/>
        </w:rPr>
        <w:t>«Чтобы помнили!»</w:t>
      </w:r>
    </w:p>
    <w:p w:rsidR="00B57934" w:rsidRDefault="00B57934" w:rsidP="00B579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45292" cy="2902688"/>
            <wp:effectExtent l="19050" t="0" r="0" b="0"/>
            <wp:docPr id="1" name="Рисунок 9" descr="C:\Users\Borisov\Downloads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ov\Downloads\IMG_3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14" cy="29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89156" cy="3284863"/>
            <wp:effectExtent l="19050" t="0" r="0" b="0"/>
            <wp:docPr id="8" name="Рисунок 10" descr="C:\Users\Borisov\Desktop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\Desktop\IMG_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76" cy="33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</w:t>
      </w:r>
    </w:p>
    <w:p w:rsidR="00B57934" w:rsidRDefault="00B57934" w:rsidP="00B5793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CB0">
        <w:rPr>
          <w:rFonts w:ascii="Times New Roman" w:hAnsi="Times New Roman" w:cs="Times New Roman"/>
          <w:sz w:val="28"/>
          <w:szCs w:val="28"/>
        </w:rPr>
        <w:t>Со времён Великой Отечественной войны прошли десятилетия, в живых осталось не так много ветеранов и участников тех страшных событий, но подвиг советских людей всегда будет оставаться предметом гордости для потомков.</w:t>
      </w:r>
      <w:r w:rsidRPr="00613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7934" w:rsidRPr="00613CB0" w:rsidRDefault="00B57934" w:rsidP="00B57934">
      <w:pPr>
        <w:jc w:val="both"/>
        <w:rPr>
          <w:rFonts w:ascii="Times New Roman" w:hAnsi="Times New Roman" w:cs="Times New Roman"/>
          <w:sz w:val="28"/>
          <w:szCs w:val="28"/>
        </w:rPr>
      </w:pPr>
      <w:r w:rsidRPr="00613CB0">
        <w:rPr>
          <w:rFonts w:ascii="Times New Roman" w:hAnsi="Times New Roman" w:cs="Times New Roman"/>
          <w:sz w:val="28"/>
          <w:szCs w:val="28"/>
        </w:rPr>
        <w:t>В нашем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в рамках патриотического воспитания дошкольников</w:t>
      </w:r>
      <w:r w:rsidRPr="00613CB0">
        <w:rPr>
          <w:rFonts w:ascii="Times New Roman" w:hAnsi="Times New Roman" w:cs="Times New Roman"/>
          <w:sz w:val="28"/>
          <w:szCs w:val="28"/>
        </w:rPr>
        <w:t xml:space="preserve"> ежегодно проводятся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тематические</w:t>
      </w:r>
      <w:r w:rsidRPr="00613CB0">
        <w:rPr>
          <w:rFonts w:ascii="Times New Roman" w:hAnsi="Times New Roman" w:cs="Times New Roman"/>
          <w:sz w:val="28"/>
          <w:szCs w:val="28"/>
        </w:rPr>
        <w:t xml:space="preserve"> бесед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13CB0">
        <w:rPr>
          <w:rFonts w:ascii="Times New Roman" w:hAnsi="Times New Roman" w:cs="Times New Roman"/>
          <w:sz w:val="28"/>
          <w:szCs w:val="28"/>
        </w:rPr>
        <w:t xml:space="preserve"> и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3CB0">
        <w:rPr>
          <w:rFonts w:ascii="Times New Roman" w:hAnsi="Times New Roman" w:cs="Times New Roman"/>
          <w:sz w:val="28"/>
          <w:szCs w:val="28"/>
        </w:rPr>
        <w:t>, направленны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13CB0">
        <w:rPr>
          <w:rFonts w:ascii="Times New Roman" w:hAnsi="Times New Roman" w:cs="Times New Roman"/>
          <w:sz w:val="28"/>
          <w:szCs w:val="28"/>
        </w:rPr>
        <w:t xml:space="preserve"> на   формирование любви к</w:t>
      </w:r>
      <w:r>
        <w:rPr>
          <w:rFonts w:ascii="Times New Roman" w:hAnsi="Times New Roman" w:cs="Times New Roman"/>
          <w:sz w:val="28"/>
          <w:szCs w:val="28"/>
        </w:rPr>
        <w:t xml:space="preserve"> Отечеству</w:t>
      </w:r>
      <w:r w:rsidRPr="00613CB0">
        <w:rPr>
          <w:rFonts w:ascii="Times New Roman" w:hAnsi="Times New Roman" w:cs="Times New Roman"/>
          <w:sz w:val="28"/>
          <w:szCs w:val="28"/>
        </w:rPr>
        <w:t xml:space="preserve">. Мы стараемся воспитывать подрастающее </w:t>
      </w:r>
      <w:r w:rsidRPr="00613CB0">
        <w:rPr>
          <w:rFonts w:ascii="Times New Roman" w:hAnsi="Times New Roman" w:cs="Times New Roman"/>
          <w:sz w:val="28"/>
          <w:szCs w:val="28"/>
        </w:rPr>
        <w:lastRenderedPageBreak/>
        <w:t>поколение так, чтобы дети знали, помнили и чтили подвиг дедов и прадедов, понимали, как</w:t>
      </w:r>
      <w:r>
        <w:rPr>
          <w:rFonts w:ascii="Times New Roman" w:hAnsi="Times New Roman" w:cs="Times New Roman"/>
          <w:sz w:val="28"/>
          <w:szCs w:val="28"/>
        </w:rPr>
        <w:t xml:space="preserve">ой ценой была завоевана </w:t>
      </w:r>
      <w:r w:rsidRPr="00613CB0">
        <w:rPr>
          <w:rFonts w:ascii="Times New Roman" w:hAnsi="Times New Roman" w:cs="Times New Roman"/>
          <w:sz w:val="28"/>
          <w:szCs w:val="28"/>
        </w:rPr>
        <w:t>Победа, как отважно защищали свою Родину наши предки.</w:t>
      </w:r>
    </w:p>
    <w:p w:rsidR="00B57934" w:rsidRDefault="00B57934" w:rsidP="00B579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53832" cy="2067953"/>
            <wp:effectExtent l="0" t="0" r="8890" b="8890"/>
            <wp:docPr id="13" name="Рисунок 11" descr="C:\Users\Borisov\Desktop\IMG_31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ov\Desktop\IMG_314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05" cy="206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43200" cy="2059968"/>
            <wp:effectExtent l="0" t="0" r="0" b="0"/>
            <wp:docPr id="14" name="Рисунок 12" descr="C:\Users\Borisov\Desktop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ov\Desktop\IMG_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99" cy="20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34" w:rsidRPr="00613CB0" w:rsidRDefault="00B57934" w:rsidP="00B579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CB0">
        <w:rPr>
          <w:rFonts w:ascii="Times New Roman" w:hAnsi="Times New Roman" w:cs="Times New Roman"/>
          <w:sz w:val="28"/>
          <w:szCs w:val="28"/>
        </w:rPr>
        <w:t>5 мая 2017 года для детей старших и подготовительных групп проходил тематический утренник «</w:t>
      </w:r>
      <w:r>
        <w:rPr>
          <w:rFonts w:ascii="Times New Roman" w:hAnsi="Times New Roman" w:cs="Times New Roman"/>
          <w:sz w:val="28"/>
          <w:szCs w:val="28"/>
        </w:rPr>
        <w:t>Нет! – заявляем мы войне!».</w:t>
      </w:r>
      <w:r w:rsidRPr="00613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 воспитанники</w:t>
      </w:r>
      <w:r w:rsidRPr="00613CB0">
        <w:rPr>
          <w:rFonts w:ascii="Times New Roman" w:hAnsi="Times New Roman" w:cs="Times New Roman"/>
          <w:sz w:val="28"/>
          <w:szCs w:val="28"/>
        </w:rPr>
        <w:t xml:space="preserve"> разучили песни, танцы и стихотворения о войне, </w:t>
      </w:r>
      <w:r>
        <w:rPr>
          <w:rFonts w:ascii="Times New Roman" w:hAnsi="Times New Roman" w:cs="Times New Roman"/>
          <w:sz w:val="28"/>
          <w:szCs w:val="28"/>
        </w:rPr>
        <w:t>воспевающие подвиг и мужество наших солдат. Дети группы «Ручеек», в</w:t>
      </w:r>
      <w:r w:rsidRPr="00613CB0">
        <w:rPr>
          <w:rFonts w:ascii="Times New Roman" w:hAnsi="Times New Roman" w:cs="Times New Roman"/>
          <w:sz w:val="28"/>
          <w:szCs w:val="28"/>
        </w:rPr>
        <w:t>ыступающие</w:t>
      </w:r>
      <w:r>
        <w:rPr>
          <w:rFonts w:ascii="Times New Roman" w:hAnsi="Times New Roman" w:cs="Times New Roman"/>
          <w:sz w:val="28"/>
          <w:szCs w:val="28"/>
        </w:rPr>
        <w:t xml:space="preserve"> в  праздничном концерте,</w:t>
      </w:r>
      <w:r w:rsidRPr="00613CB0">
        <w:rPr>
          <w:rFonts w:ascii="Times New Roman" w:hAnsi="Times New Roman" w:cs="Times New Roman"/>
          <w:sz w:val="28"/>
          <w:szCs w:val="28"/>
        </w:rPr>
        <w:t xml:space="preserve"> примерили</w:t>
      </w:r>
      <w:r>
        <w:rPr>
          <w:rFonts w:ascii="Times New Roman" w:hAnsi="Times New Roman" w:cs="Times New Roman"/>
          <w:sz w:val="28"/>
          <w:szCs w:val="28"/>
        </w:rPr>
        <w:t xml:space="preserve"> на себя военную форму – были моряками, танкистами и пехотинцами! Остальные ребята были одеты нарядно и торжественно,  и обязательный атрибут у всех - </w:t>
      </w:r>
      <w:r w:rsidRPr="00613CB0">
        <w:rPr>
          <w:rFonts w:ascii="Times New Roman" w:hAnsi="Times New Roman" w:cs="Times New Roman"/>
          <w:sz w:val="28"/>
          <w:szCs w:val="28"/>
        </w:rPr>
        <w:t>георгиевск</w:t>
      </w:r>
      <w:r>
        <w:rPr>
          <w:rFonts w:ascii="Times New Roman" w:hAnsi="Times New Roman" w:cs="Times New Roman"/>
          <w:sz w:val="28"/>
          <w:szCs w:val="28"/>
        </w:rPr>
        <w:t xml:space="preserve">ая ленточка! </w:t>
      </w:r>
      <w:r w:rsidRPr="00613CB0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посмотрели </w:t>
      </w:r>
      <w:r w:rsidRPr="00613CB0">
        <w:rPr>
          <w:rFonts w:ascii="Times New Roman" w:hAnsi="Times New Roman" w:cs="Times New Roman"/>
          <w:sz w:val="28"/>
          <w:szCs w:val="28"/>
        </w:rPr>
        <w:t xml:space="preserve"> фотографии и кадры исторической хроники, послушали музыку</w:t>
      </w:r>
      <w:r>
        <w:rPr>
          <w:rFonts w:ascii="Times New Roman" w:hAnsi="Times New Roman" w:cs="Times New Roman"/>
          <w:sz w:val="28"/>
          <w:szCs w:val="28"/>
        </w:rPr>
        <w:t xml:space="preserve"> военных лет</w:t>
      </w:r>
      <w:r w:rsidRPr="00613CB0">
        <w:rPr>
          <w:rFonts w:ascii="Times New Roman" w:hAnsi="Times New Roman" w:cs="Times New Roman"/>
          <w:sz w:val="28"/>
          <w:szCs w:val="28"/>
        </w:rPr>
        <w:t>, подготовили творческие работы,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 беседе - все</w:t>
      </w:r>
      <w:r w:rsidRPr="00613CB0">
        <w:rPr>
          <w:rFonts w:ascii="Times New Roman" w:hAnsi="Times New Roman" w:cs="Times New Roman"/>
          <w:sz w:val="28"/>
          <w:szCs w:val="28"/>
        </w:rPr>
        <w:t xml:space="preserve"> это позволило им</w:t>
      </w:r>
      <w:r>
        <w:rPr>
          <w:rFonts w:ascii="Times New Roman" w:hAnsi="Times New Roman" w:cs="Times New Roman"/>
          <w:sz w:val="28"/>
          <w:szCs w:val="28"/>
        </w:rPr>
        <w:t xml:space="preserve"> почувствовать сопричастность к великому прошлому нашей страны, к беспримерному подвигу великого народа!</w:t>
      </w:r>
    </w:p>
    <w:p w:rsidR="00B57934" w:rsidRDefault="00B57934" w:rsidP="00B579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CB0">
        <w:rPr>
          <w:rFonts w:ascii="Times New Roman" w:hAnsi="Times New Roman" w:cs="Times New Roman"/>
          <w:sz w:val="28"/>
          <w:szCs w:val="28"/>
        </w:rPr>
        <w:t xml:space="preserve">В зале </w:t>
      </w:r>
      <w:r>
        <w:rPr>
          <w:rFonts w:ascii="Times New Roman" w:hAnsi="Times New Roman" w:cs="Times New Roman"/>
          <w:sz w:val="28"/>
          <w:szCs w:val="28"/>
        </w:rPr>
        <w:t>царила</w:t>
      </w:r>
      <w:r w:rsidRPr="00613CB0">
        <w:rPr>
          <w:rFonts w:ascii="Times New Roman" w:hAnsi="Times New Roman" w:cs="Times New Roman"/>
          <w:sz w:val="28"/>
          <w:szCs w:val="28"/>
        </w:rPr>
        <w:t xml:space="preserve"> особенная атмосфера,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613CB0">
        <w:rPr>
          <w:rFonts w:ascii="Times New Roman" w:hAnsi="Times New Roman" w:cs="Times New Roman"/>
          <w:sz w:val="28"/>
          <w:szCs w:val="28"/>
        </w:rPr>
        <w:t xml:space="preserve"> были серьёзные и внимательные, не было ни одного равнодушного взгляда. Мы пытались говорить</w:t>
      </w:r>
      <w:r>
        <w:rPr>
          <w:rFonts w:ascii="Times New Roman" w:hAnsi="Times New Roman" w:cs="Times New Roman"/>
          <w:sz w:val="28"/>
          <w:szCs w:val="28"/>
        </w:rPr>
        <w:t xml:space="preserve"> с детьми простым, понятным и доступным языком о серьезных вещах, о войне…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Нет! – заявляем мы войне,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Всем злым и черным силам,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Должна трава зеленой быть,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А небо – синим-синим!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Пусть на земле цветут сады,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Здоровы будут дети,</w:t>
      </w:r>
    </w:p>
    <w:p w:rsidR="00B57934" w:rsidRPr="008A7C6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Не нужно больше нам войны,</w:t>
      </w:r>
    </w:p>
    <w:p w:rsidR="00B57934" w:rsidRDefault="00B57934" w:rsidP="00B57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sz w:val="28"/>
          <w:szCs w:val="28"/>
        </w:rPr>
        <w:t>Пусть солнце ярко светит!</w:t>
      </w:r>
    </w:p>
    <w:p w:rsidR="00B57934" w:rsidRDefault="00B57934" w:rsidP="00B57934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CB0">
        <w:rPr>
          <w:rFonts w:ascii="Times New Roman" w:hAnsi="Times New Roman" w:cs="Times New Roman"/>
          <w:sz w:val="28"/>
          <w:szCs w:val="28"/>
        </w:rPr>
        <w:t>Надеемся, что этот праздник останется в памяти наших малышей, и они всегда будут гордиться своей страной и стремиться походить на</w:t>
      </w:r>
      <w:r>
        <w:rPr>
          <w:rFonts w:ascii="Times New Roman" w:hAnsi="Times New Roman" w:cs="Times New Roman"/>
          <w:sz w:val="28"/>
          <w:szCs w:val="28"/>
        </w:rPr>
        <w:t xml:space="preserve"> героев, защищавших Родину, и будут рассказывать об этом своим детям, чтобы помнили!</w:t>
      </w:r>
    </w:p>
    <w:p w:rsidR="00B57934" w:rsidRDefault="00B57934" w:rsidP="00B57934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B57934">
        <w:rPr>
          <w:rFonts w:ascii="Times New Roman" w:hAnsi="Times New Roman" w:cs="Times New Roman"/>
          <w:i/>
          <w:sz w:val="24"/>
          <w:szCs w:val="28"/>
        </w:rPr>
        <w:t>Материал подготовили: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B57934">
        <w:rPr>
          <w:rFonts w:ascii="Times New Roman" w:hAnsi="Times New Roman" w:cs="Times New Roman"/>
          <w:i/>
          <w:sz w:val="24"/>
          <w:szCs w:val="28"/>
        </w:rPr>
        <w:t>Учитель-логопед Борисова М.А.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B57934" w:rsidRPr="00B57934" w:rsidRDefault="00B57934" w:rsidP="00B57934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B57934">
        <w:rPr>
          <w:rFonts w:ascii="Times New Roman" w:hAnsi="Times New Roman" w:cs="Times New Roman"/>
          <w:i/>
          <w:sz w:val="24"/>
          <w:szCs w:val="28"/>
        </w:rPr>
        <w:t>Музыкальный руководитель Быкова С.В.</w:t>
      </w:r>
    </w:p>
    <w:p w:rsidR="008946BC" w:rsidRPr="00B57934" w:rsidRDefault="008946BC" w:rsidP="002935D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8"/>
          <w:lang w:eastAsia="ru-RU"/>
        </w:rPr>
      </w:pPr>
      <w:r w:rsidRPr="00B57934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8"/>
          <w:lang w:eastAsia="ru-RU"/>
        </w:rPr>
        <w:t>Подготовка к школе летом</w:t>
      </w:r>
    </w:p>
    <w:p w:rsidR="008946BC" w:rsidRPr="008946BC" w:rsidRDefault="008946BC" w:rsidP="008946B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946BC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Как сделать так, чтобы поход в первый класс после столь длительного отдыха не был стрессом для ребёнка.</w:t>
      </w:r>
      <w:r w:rsidRPr="008946B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tbl>
      <w:tblPr>
        <w:tblW w:w="5000" w:type="pct"/>
        <w:jc w:val="center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653"/>
      </w:tblGrid>
      <w:tr w:rsidR="008946BC" w:rsidRPr="008946BC" w:rsidTr="006F42B7">
        <w:trPr>
          <w:tblCellSpacing w:w="37" w:type="dxa"/>
          <w:jc w:val="center"/>
        </w:trPr>
        <w:tc>
          <w:tcPr>
            <w:tcW w:w="4923" w:type="pct"/>
            <w:vAlign w:val="center"/>
            <w:hideMark/>
          </w:tcPr>
          <w:p w:rsidR="008946BC" w:rsidRPr="008946BC" w:rsidRDefault="008946BC" w:rsidP="006F4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946BC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eastAsia="ru-RU"/>
              </w:rPr>
              <w:t>Подготовка к школе летом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 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  <w:t>Лето жаркая пора и время для отдыха. Родители будущих первоклассников прекрасно понимают, что за эти 3 месяца ребёнок должен набраться сил и новых ярких впечатлений, чтобы в дальнейшем успешно начать школьную жизнь. Но с другой стороны возникает вопрос, как же за это время не потерять те полезные навыки, знания и умения которые приобрёл ребёнок на подготовительных курсах и в детском саду</w:t>
            </w:r>
            <w:proofErr w:type="gramStart"/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… К</w:t>
            </w:r>
            <w:proofErr w:type="gramEnd"/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ак сделать так, чтобы поход в первый класс после столь длительного отдыха не был стрессом для ребёнка.</w:t>
            </w:r>
          </w:p>
          <w:p w:rsidR="008946BC" w:rsidRPr="008946BC" w:rsidRDefault="008946BC" w:rsidP="006F4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 </w:t>
            </w:r>
          </w:p>
        </w:tc>
      </w:tr>
      <w:tr w:rsidR="008946BC" w:rsidRPr="008946BC" w:rsidTr="006F42B7">
        <w:trPr>
          <w:tblCellSpacing w:w="37" w:type="dxa"/>
          <w:jc w:val="center"/>
        </w:trPr>
        <w:tc>
          <w:tcPr>
            <w:tcW w:w="4923" w:type="pct"/>
            <w:vAlign w:val="center"/>
            <w:hideMark/>
          </w:tcPr>
          <w:p w:rsidR="008946BC" w:rsidRPr="008946BC" w:rsidRDefault="008946BC" w:rsidP="006F4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946BC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eastAsia="ru-RU"/>
              </w:rPr>
              <w:t>Итак, на что обращать внимание при организации жизни будущего первоклассника летом.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u w:val="single"/>
                <w:lang w:eastAsia="ru-RU"/>
              </w:rPr>
              <w:t>Во-первых,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очень важно сохранить позитивную установку на обучение. Подчёркивайте важность похода в первый класс. Если у ребёнка возникают вопросы по поводу школу, отношений с учителем и одноклассниками, то отвечайте на них. Лучше создавать более позитивный образ школы, чем изначально негативно настраивать ребёнка. Помните, трудности бывают всегда, но очень важно, чтобы ребёнок знал, что у него есть любящие родители, которым можно доверять и вместе вы сможете преодолеть и справиться с любыми сложностями.</w:t>
            </w:r>
          </w:p>
        </w:tc>
      </w:tr>
      <w:tr w:rsidR="008946BC" w:rsidRPr="008946BC" w:rsidTr="006F42B7">
        <w:trPr>
          <w:tblCellSpacing w:w="37" w:type="dxa"/>
          <w:jc w:val="center"/>
        </w:trPr>
        <w:tc>
          <w:tcPr>
            <w:tcW w:w="4923" w:type="pct"/>
            <w:vAlign w:val="center"/>
            <w:hideMark/>
          </w:tcPr>
          <w:p w:rsidR="008946BC" w:rsidRPr="008946BC" w:rsidRDefault="008946BC" w:rsidP="006F4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u w:val="single"/>
                <w:lang w:eastAsia="ru-RU"/>
              </w:rPr>
              <w:t>Во-вторых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, необходимо совместно с ребёнком купить все необходимые школьные принадлежности, портфель и форму. Пусть ребёнок сам выберет то, что ему нравится. Это не только будет создавать у ребёнка позитивное настроение, но также и повысит его значимость и желание быть самостоятельным.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u w:val="single"/>
                <w:lang w:eastAsia="ru-RU"/>
              </w:rPr>
              <w:t>В-третьих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, обязательно следить за режимом ребёнка, так как уроки в первом классе начинаются в 8.30 и к этому времени ребёнок должен проснуться и быть бодрым, активным. Если ребёнок летом привыкает спать до 12, то каково ему будет 1 сентября на линейке. Поэтому в течении лета не расслабляйтесь! К сентябрю ребенку необходимо спокойно вставать в районе 7.30 - 8 утра… 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  <w:t>С середины июля начинайте будить ребенка на 10-15 минут раньше. Это не такой большой временной промежуток, поэтому просыпаться будет не так трудно. Кроме того, если в течении недели будить ребёнка в одно и тоже время, то постепенно биологические часы привыкнут. И ранний подъём не будет проблемой!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u w:val="single"/>
                <w:lang w:eastAsia="ru-RU"/>
              </w:rPr>
              <w:t>В-четвёртых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, летом очень важно начать тренировать самостоятельность. Вне зависимости от того, где ребенок проводит свои </w:t>
            </w:r>
            <w:proofErr w:type="spellStart"/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предшкольные</w:t>
            </w:r>
            <w:proofErr w:type="spellEnd"/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каникулы, мы можем создавать специальные условия для тренировки организованности и собранности. 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  <w:t>Более удачный вариант, когда ребёнок едет в лагерь, где есть чёткий режим и необходимо самостоятельно следить за своими вещими, внешним видом и выполнять бытовые навыки, организовывать своё свободное время. 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  <w:t>Если же ребёнок на даче у бабушки, либо Вы вместе поехали отдыхать, то тогда совместно с ребёнком продумывайте план на день: чем вы будете заниматься, куда Вы поёдёте, что нового вы сегодня узнаете, либо сделаете. Активно привлекаёте ребёнка к совместной трудовой деятельности. Например, на даче можно давать задания собрать ягоды, почистить грибы, порезать салат, либо убрать дрова. На отдыхе, например, можно создавать книгу впечатлений о лете (где ребёнок зарисовывает яркие события или места), можно нарисовать карту отеля и мест, где вы побывали, делать фоторепортаж с экскурсий, знакомиться с новыми ребятами и т.д. В этом случае ребенку точно не придётся скучать, и навыки планирования будут ему уже знакомы.</w:t>
            </w:r>
          </w:p>
        </w:tc>
      </w:tr>
      <w:tr w:rsidR="008946BC" w:rsidRPr="008946BC" w:rsidTr="006F42B7">
        <w:trPr>
          <w:tblCellSpacing w:w="37" w:type="dxa"/>
          <w:jc w:val="center"/>
        </w:trPr>
        <w:tc>
          <w:tcPr>
            <w:tcW w:w="4923" w:type="pct"/>
            <w:vAlign w:val="center"/>
            <w:hideMark/>
          </w:tcPr>
          <w:p w:rsidR="002935D7" w:rsidRDefault="008946BC" w:rsidP="006F4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Часто у родителей возникает вопрос, заниматься ли уроками: математикой, чтением, письмом и счётом - летом, или всё-таки дать возможность ребенку расслабиться и отдохнуть. Однозначно ответить на этот вопрос сложно. Здесь необходимо учитывать индивидуальные и личностные особенности самого ребёнка. Если Ваш малыш долго врабатывается, он медлительный, ему необходимо время для освоения нового, то в этом случае в последний месяц лета необходимо повторить пройденный материал. Это позволит освежить в памяти всё то, что ребенок знает и настроиться на процесс обучения. 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  <w:t>Договоритесь с ребенком о режиме, как вы будете заниматься: через день, либо полнедели занятий, полнедели отдых. Длительность занятий в день не должна превышать более 1 часа, и будет лучше, если они будут проходить в первой половине дня. Но самое главное, чтобы эти занятия доставляли Вам и Вашему ребёнку радость и положительные эмоции.</w:t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br/>
            </w:r>
            <w:r w:rsidRPr="008946BC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eastAsia="ru-RU"/>
              </w:rPr>
              <w:t>Продуктивных и полезных летних каникул!</w:t>
            </w:r>
            <w:r w:rsidR="002935D7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</w:t>
            </w:r>
          </w:p>
          <w:p w:rsidR="008946BC" w:rsidRPr="008946BC" w:rsidRDefault="002935D7" w:rsidP="002935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2935D7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Материал подготовила воспитатель Потапова Н.А.</w:t>
            </w:r>
          </w:p>
        </w:tc>
      </w:tr>
    </w:tbl>
    <w:p w:rsidR="008946BC" w:rsidRDefault="008946BC" w:rsidP="008946BC">
      <w:pPr>
        <w:rPr>
          <w:sz w:val="20"/>
        </w:rPr>
      </w:pPr>
    </w:p>
    <w:p w:rsidR="00FB778A" w:rsidRDefault="00FB778A" w:rsidP="008946BC">
      <w:pPr>
        <w:rPr>
          <w:rFonts w:ascii="Times New Roman" w:hAnsi="Times New Roman" w:cs="Times New Roman"/>
          <w:b/>
          <w:sz w:val="28"/>
          <w:szCs w:val="28"/>
        </w:rPr>
      </w:pPr>
    </w:p>
    <w:p w:rsidR="00B57934" w:rsidRPr="00887B46" w:rsidRDefault="00B57934" w:rsidP="00B579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можно вырастить на окне</w:t>
      </w:r>
    </w:p>
    <w:p w:rsidR="00B57934" w:rsidRPr="00B57934" w:rsidRDefault="00B57934" w:rsidP="00B57934">
      <w:pPr>
        <w:spacing w:after="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57934">
        <w:rPr>
          <w:rFonts w:ascii="Times New Roman" w:hAnsi="Times New Roman" w:cs="Times New Roman"/>
          <w:sz w:val="28"/>
          <w:szCs w:val="24"/>
        </w:rPr>
        <w:t xml:space="preserve">Не первый год  в нашем детском саду проходит выставка "Огород на окне".  Наша группа "Колокольчик" старается принять активное участие в этой выставке, несмотря на ранний возраст (группа с 1,6-2 лет и с 2-3 лет).  Но в связи с тем, что с  каждым годом все больше  приходят  дети-аллергики в нашу группу и в сад в целом, мы решили сделать выставку нетрадиционной и подключили к ее созданию родителей.  </w:t>
      </w:r>
    </w:p>
    <w:p w:rsidR="00B57934" w:rsidRPr="00B57934" w:rsidRDefault="00B57934" w:rsidP="00B57934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57934">
        <w:rPr>
          <w:rFonts w:ascii="Times New Roman" w:hAnsi="Times New Roman" w:cs="Times New Roman"/>
          <w:sz w:val="28"/>
          <w:szCs w:val="24"/>
          <w:shd w:val="clear" w:color="auto" w:fill="FFFFFF"/>
        </w:rPr>
        <w:t>Ежедневно мы выкидываем, казалось бы, совершенно ненужные   нам предметы, не подозревая, что это хороший поделочный материал: пустые емкости из-под бутылок, пробки, крышки и т.д. Перечень таких материалов довольно большой. Из него можно сделать игры и оригинальные игрушки для детей, поделки. Поделки из бросового материала являются прекрасным средством для развития умственных способностей, эстетического вкуса, конструкторского мышления, выдумки и фантазии. Конечно, все это можно приобрести, но все же изделие, сделанное своими руками вместе с ребенком, намного ценнее покупной вещи.</w:t>
      </w:r>
    </w:p>
    <w:tbl>
      <w:tblPr>
        <w:tblStyle w:val="a5"/>
        <w:tblW w:w="75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4"/>
        <w:gridCol w:w="3461"/>
      </w:tblGrid>
      <w:tr w:rsidR="00B57934" w:rsidTr="00B57934">
        <w:trPr>
          <w:trHeight w:val="3187"/>
          <w:jc w:val="center"/>
        </w:trPr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518795</wp:posOffset>
                  </wp:positionV>
                  <wp:extent cx="1762125" cy="1367155"/>
                  <wp:effectExtent l="19050" t="0" r="9525" b="0"/>
                  <wp:wrapTight wrapText="bothSides">
                    <wp:wrapPolygon edited="0">
                      <wp:start x="-234" y="0"/>
                      <wp:lineTo x="-234" y="21369"/>
                      <wp:lineTo x="21717" y="21369"/>
                      <wp:lineTo x="21717" y="0"/>
                      <wp:lineTo x="-234" y="0"/>
                    </wp:wrapPolygon>
                  </wp:wrapTight>
                  <wp:docPr id="15" name="Рисунок 1" descr="C:\Users\Виталий\Desktop\IMG_20170504_12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й\Desktop\IMG_20170504_12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Семья Козиных (Ксения)</w:t>
            </w:r>
          </w:p>
        </w:tc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423545</wp:posOffset>
                  </wp:positionV>
                  <wp:extent cx="1390650" cy="1489710"/>
                  <wp:effectExtent l="19050" t="0" r="0" b="0"/>
                  <wp:wrapTight wrapText="bothSides">
                    <wp:wrapPolygon edited="0">
                      <wp:start x="-296" y="0"/>
                      <wp:lineTo x="-296" y="21269"/>
                      <wp:lineTo x="21600" y="21269"/>
                      <wp:lineTo x="21600" y="0"/>
                      <wp:lineTo x="-296" y="0"/>
                    </wp:wrapPolygon>
                  </wp:wrapTight>
                  <wp:docPr id="16" name="Рисунок 2" descr="C:\Users\Виталий\Desktop\IMG_20170504_12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талий\Desktop\IMG_20170504_12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Семья Иова (Даниил)</w:t>
            </w:r>
          </w:p>
        </w:tc>
      </w:tr>
      <w:tr w:rsidR="00B57934" w:rsidTr="00B57934">
        <w:trPr>
          <w:trHeight w:val="4819"/>
          <w:jc w:val="center"/>
        </w:trPr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27CE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535305</wp:posOffset>
                  </wp:positionV>
                  <wp:extent cx="2286000" cy="2200275"/>
                  <wp:effectExtent l="19050" t="0" r="0" b="0"/>
                  <wp:wrapTight wrapText="bothSides">
                    <wp:wrapPolygon edited="0">
                      <wp:start x="-180" y="0"/>
                      <wp:lineTo x="-180" y="21506"/>
                      <wp:lineTo x="21600" y="21506"/>
                      <wp:lineTo x="21600" y="0"/>
                      <wp:lineTo x="-180" y="0"/>
                    </wp:wrapPolygon>
                  </wp:wrapTight>
                  <wp:docPr id="17" name="Рисунок 3" descr="C:\Users\Виталий\Desktop\IMG_20170504_12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й\Desktop\IMG_20170504_12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Семья Ларионовых (Вадим)</w:t>
            </w:r>
          </w:p>
        </w:tc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440055</wp:posOffset>
                  </wp:positionV>
                  <wp:extent cx="1465580" cy="2505075"/>
                  <wp:effectExtent l="19050" t="0" r="1270" b="0"/>
                  <wp:wrapTight wrapText="bothSides">
                    <wp:wrapPolygon edited="0">
                      <wp:start x="-281" y="0"/>
                      <wp:lineTo x="-281" y="21518"/>
                      <wp:lineTo x="21619" y="21518"/>
                      <wp:lineTo x="21619" y="0"/>
                      <wp:lineTo x="-281" y="0"/>
                    </wp:wrapPolygon>
                  </wp:wrapTight>
                  <wp:docPr id="18" name="Рисунок 4" descr="C:\Users\Виталий\Desktop\IMG_20170504_12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й\Desktop\IMG_20170504_12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Лабинцевых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(Макар)</w:t>
            </w:r>
          </w:p>
        </w:tc>
      </w:tr>
      <w:tr w:rsidR="00B57934" w:rsidTr="00D66BAC">
        <w:trPr>
          <w:trHeight w:val="5422"/>
          <w:jc w:val="center"/>
        </w:trPr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245110</wp:posOffset>
                  </wp:positionV>
                  <wp:extent cx="2409825" cy="2924175"/>
                  <wp:effectExtent l="19050" t="0" r="9525" b="0"/>
                  <wp:wrapTight wrapText="bothSides">
                    <wp:wrapPolygon edited="0">
                      <wp:start x="-171" y="0"/>
                      <wp:lineTo x="-171" y="21530"/>
                      <wp:lineTo x="21685" y="21530"/>
                      <wp:lineTo x="21685" y="0"/>
                      <wp:lineTo x="-171" y="0"/>
                    </wp:wrapPolygon>
                  </wp:wrapTight>
                  <wp:docPr id="19" name="Рисунок 5" descr="C:\Users\Виталий\Desktop\IMG_20170504_12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лий\Desktop\IMG_20170504_12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Семья Ивановых (Андрей)</w:t>
            </w:r>
          </w:p>
        </w:tc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248920</wp:posOffset>
                  </wp:positionV>
                  <wp:extent cx="1835150" cy="2924175"/>
                  <wp:effectExtent l="19050" t="0" r="0" b="0"/>
                  <wp:wrapTight wrapText="bothSides">
                    <wp:wrapPolygon edited="0">
                      <wp:start x="-224" y="0"/>
                      <wp:lineTo x="-224" y="21530"/>
                      <wp:lineTo x="21525" y="21530"/>
                      <wp:lineTo x="21525" y="0"/>
                      <wp:lineTo x="-224" y="0"/>
                    </wp:wrapPolygon>
                  </wp:wrapTight>
                  <wp:docPr id="20" name="Рисунок 6" descr="C:\Users\Виталий\Desktop\IMG_20170504_12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талий\Desktop\IMG_20170504_12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Семья Беляевых (Ксения)</w:t>
            </w:r>
          </w:p>
        </w:tc>
      </w:tr>
      <w:tr w:rsidR="00B57934" w:rsidTr="00D66BAC">
        <w:trPr>
          <w:trHeight w:val="4452"/>
          <w:jc w:val="center"/>
        </w:trPr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Переверзевых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(Максим)</w:t>
            </w: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172085</wp:posOffset>
                  </wp:positionV>
                  <wp:extent cx="2333625" cy="2362200"/>
                  <wp:effectExtent l="19050" t="0" r="9525" b="0"/>
                  <wp:wrapTight wrapText="bothSides">
                    <wp:wrapPolygon edited="0">
                      <wp:start x="-176" y="0"/>
                      <wp:lineTo x="-176" y="21426"/>
                      <wp:lineTo x="21688" y="21426"/>
                      <wp:lineTo x="21688" y="0"/>
                      <wp:lineTo x="-176" y="0"/>
                    </wp:wrapPolygon>
                  </wp:wrapTight>
                  <wp:docPr id="21" name="Рисунок 7" descr="C:\Users\Виталий\Desktop\IMG_20170504_12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талий\Desktop\IMG_20170504_12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48260</wp:posOffset>
                  </wp:positionV>
                  <wp:extent cx="1990725" cy="2324100"/>
                  <wp:effectExtent l="19050" t="0" r="9525" b="0"/>
                  <wp:wrapTight wrapText="bothSides">
                    <wp:wrapPolygon edited="0">
                      <wp:start x="-207" y="0"/>
                      <wp:lineTo x="-207" y="21423"/>
                      <wp:lineTo x="21703" y="21423"/>
                      <wp:lineTo x="21703" y="0"/>
                      <wp:lineTo x="-207" y="0"/>
                    </wp:wrapPolygon>
                  </wp:wrapTight>
                  <wp:docPr id="22" name="Рисунок 8" descr="C:\Users\Виталий\Desktop\IMG_20170504_12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талий\Desktop\IMG_20170504_12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Семья Сухановых (Алексей)</w:t>
            </w:r>
          </w:p>
        </w:tc>
      </w:tr>
      <w:tr w:rsidR="00B57934" w:rsidTr="00D66BAC">
        <w:trPr>
          <w:trHeight w:val="3985"/>
          <w:jc w:val="center"/>
        </w:trPr>
        <w:tc>
          <w:tcPr>
            <w:tcW w:w="0" w:type="auto"/>
            <w:gridSpan w:val="2"/>
          </w:tcPr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Default="00B57934" w:rsidP="00D66B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Default="00B57934" w:rsidP="00D66BAC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34" w:rsidRPr="00D8018D" w:rsidRDefault="00B57934" w:rsidP="00D66BAC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-2124710</wp:posOffset>
                  </wp:positionV>
                  <wp:extent cx="4486275" cy="2009775"/>
                  <wp:effectExtent l="19050" t="0" r="9525" b="0"/>
                  <wp:wrapTight wrapText="bothSides">
                    <wp:wrapPolygon edited="0">
                      <wp:start x="-92" y="0"/>
                      <wp:lineTo x="-92" y="21498"/>
                      <wp:lineTo x="21646" y="21498"/>
                      <wp:lineTo x="21646" y="0"/>
                      <wp:lineTo x="-92" y="0"/>
                    </wp:wrapPolygon>
                  </wp:wrapTight>
                  <wp:docPr id="23" name="Рисунок 9" descr="C:\Users\Виталий\Desktop\IMG_20170504_12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талий\Desktop\IMG_20170504_12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Наша выставка </w:t>
            </w:r>
            <w:r w:rsidRPr="00887B4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D8018D">
              <w:rPr>
                <w:rFonts w:ascii="Times New Roman" w:hAnsi="Times New Roman" w:cs="Times New Roman"/>
                <w:sz w:val="24"/>
                <w:szCs w:val="24"/>
              </w:rPr>
              <w:t>Что можно вырастить на окне</w:t>
            </w:r>
            <w:r w:rsidRPr="00887B46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</w:tr>
    </w:tbl>
    <w:p w:rsidR="00B57934" w:rsidRPr="00B57934" w:rsidRDefault="00B57934" w:rsidP="00B57934">
      <w:pPr>
        <w:jc w:val="right"/>
        <w:rPr>
          <w:rFonts w:ascii="Times New Roman" w:hAnsi="Times New Roman" w:cs="Times New Roman"/>
          <w:i/>
          <w:sz w:val="24"/>
        </w:rPr>
      </w:pPr>
      <w:r w:rsidRPr="00B57934">
        <w:rPr>
          <w:rFonts w:ascii="Times New Roman" w:hAnsi="Times New Roman" w:cs="Times New Roman"/>
          <w:i/>
          <w:sz w:val="24"/>
        </w:rPr>
        <w:t xml:space="preserve">Материал подготовила </w:t>
      </w:r>
      <w:proofErr w:type="spellStart"/>
      <w:r w:rsidRPr="00B57934">
        <w:rPr>
          <w:rFonts w:ascii="Times New Roman" w:hAnsi="Times New Roman" w:cs="Times New Roman"/>
          <w:i/>
          <w:sz w:val="24"/>
        </w:rPr>
        <w:t>Илле</w:t>
      </w:r>
      <w:proofErr w:type="spellEnd"/>
      <w:r w:rsidRPr="00B57934">
        <w:rPr>
          <w:rFonts w:ascii="Times New Roman" w:hAnsi="Times New Roman" w:cs="Times New Roman"/>
          <w:i/>
          <w:sz w:val="24"/>
        </w:rPr>
        <w:t xml:space="preserve"> Ксения Викторовна, воспитатель</w:t>
      </w:r>
    </w:p>
    <w:p w:rsidR="00B57934" w:rsidRPr="00833F5D" w:rsidRDefault="00B57934" w:rsidP="00833F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3F5D">
        <w:rPr>
          <w:rFonts w:ascii="Times New Roman" w:hAnsi="Times New Roman" w:cs="Times New Roman"/>
          <w:b/>
          <w:i/>
          <w:sz w:val="28"/>
          <w:szCs w:val="28"/>
        </w:rPr>
        <w:t>«Лето красное – для здоровья время прекрасное».</w:t>
      </w:r>
    </w:p>
    <w:p w:rsidR="00B57934" w:rsidRDefault="00B57934" w:rsidP="00B57934">
      <w:pPr>
        <w:pStyle w:val="a3"/>
        <w:spacing w:before="30" w:beforeAutospacing="0" w:after="30" w:afterAutospacing="0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 </w:t>
      </w:r>
    </w:p>
    <w:p w:rsidR="00B57934" w:rsidRPr="00833F5D" w:rsidRDefault="00B57934" w:rsidP="00B57934">
      <w:pPr>
        <w:pStyle w:val="a3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Знаете ли вы, что счастливый ребенок - это, прежде, всего здоровый ребенок?</w:t>
      </w:r>
    </w:p>
    <w:p w:rsidR="00B57934" w:rsidRPr="00833F5D" w:rsidRDefault="00B57934" w:rsidP="00B57934">
      <w:pPr>
        <w:pStyle w:val="a3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 xml:space="preserve">По мнению врача-педиатра Е.О. </w:t>
      </w:r>
      <w:proofErr w:type="spellStart"/>
      <w:r w:rsidRPr="00833F5D">
        <w:rPr>
          <w:color w:val="000000"/>
          <w:shd w:val="clear" w:color="auto" w:fill="FFFFFF"/>
        </w:rPr>
        <w:t>Комаровского</w:t>
      </w:r>
      <w:proofErr w:type="spellEnd"/>
      <w:r w:rsidRPr="00833F5D">
        <w:rPr>
          <w:color w:val="000000"/>
          <w:shd w:val="clear" w:color="auto" w:fill="FFFFFF"/>
        </w:rPr>
        <w:t>, «ни качеством, ни количеством педиатров проблемы здоровья детей решить нельзя. А нельзя, скорее всего, потому, что упомянутое здоровье в гораздо большей степени зависит от мамы и папы, чем от всех педиатров, вместе взятых».</w:t>
      </w:r>
    </w:p>
    <w:p w:rsidR="00B57934" w:rsidRPr="00833F5D" w:rsidRDefault="00B57934" w:rsidP="00B57934">
      <w:pPr>
        <w:pStyle w:val="a3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Лето красное словно создано для того, чтобы мы могли набраться сил, укрепить здоровье, вдоволь накупаться и наиграться в веселые подвижные игры - футбол, волейбол, салочки, прятки и жмурки.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37"/>
      </w:tblGrid>
      <w:tr w:rsidR="00B57934" w:rsidRPr="00833F5D" w:rsidTr="00833F5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Воду в тазик я налью,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Горстку соли растворю,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Лучше соли не простой,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А особенной - морской!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Мама мягкой рукавицей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Оботрет меня водицей,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Спину, руки, шею, грудь.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Скажет мне «Здоровой будь!»</w:t>
            </w:r>
          </w:p>
        </w:tc>
      </w:tr>
    </w:tbl>
    <w:p w:rsidR="00B57934" w:rsidRPr="00833F5D" w:rsidRDefault="00B57934" w:rsidP="00B57934">
      <w:pPr>
        <w:pStyle w:val="a3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    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Систематическое использование естественных факторов природы, для повышения устойчивости организма к неблагоприятным условиям окружающей среды, является прекрасной закалкой для детского организма.       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Закаливающие процедуры могут быть разными: можно обтираться специальной махровой рукавичкой. Это очень полезная процедура -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улучшается кровообращение. После обтирания нужно насухо растереть кожу махровым полотенцем.</w:t>
      </w:r>
    </w:p>
    <w:p w:rsidR="00B57934" w:rsidRPr="00833F5D" w:rsidRDefault="00B57934" w:rsidP="00B57934">
      <w:pPr>
        <w:pStyle w:val="1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И умывание, и обтирание, и прохладный душ - прекрасное закаливание. Но помните,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что у закаливания есть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rStyle w:val="a00"/>
          <w:color w:val="000000"/>
          <w:shd w:val="clear" w:color="auto" w:fill="FFFFFF"/>
        </w:rPr>
        <w:t>два важных правила:</w:t>
      </w:r>
    </w:p>
    <w:p w:rsidR="00B57934" w:rsidRPr="00833F5D" w:rsidRDefault="00B57934" w:rsidP="00B57934">
      <w:pPr>
        <w:pStyle w:val="20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- постепенность,</w:t>
      </w:r>
    </w:p>
    <w:p w:rsidR="00B57934" w:rsidRPr="00833F5D" w:rsidRDefault="00B57934" w:rsidP="00B57934">
      <w:pPr>
        <w:pStyle w:val="20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- постоянство.</w:t>
      </w:r>
    </w:p>
    <w:p w:rsidR="00B57934" w:rsidRPr="00833F5D" w:rsidRDefault="00B57934" w:rsidP="00B57934">
      <w:pPr>
        <w:pStyle w:val="1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Прекрасная закалка в летний период - это купание в речке или озере, хождение босиком по влажному песку, по траве, по теплым лужицам, воздушные и солнечные ванны на свежем воздухе.</w:t>
      </w:r>
    </w:p>
    <w:p w:rsidR="00B57934" w:rsidRPr="00833F5D" w:rsidRDefault="00B57934" w:rsidP="00B57934">
      <w:pPr>
        <w:pStyle w:val="1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В средней полосе, где мы живем, солнечные и воздушные ванны лучше всего принимать с девяти часов утра до двенадцати часов дня.</w:t>
      </w:r>
    </w:p>
    <w:p w:rsidR="00B57934" w:rsidRPr="00833F5D" w:rsidRDefault="00B57934" w:rsidP="00B57934">
      <w:pPr>
        <w:pStyle w:val="1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Воздушные ванны принимают под тенистыми деревьями, играя в мяч или отдыхая на коврике.</w:t>
      </w:r>
    </w:p>
    <w:p w:rsidR="00B57934" w:rsidRPr="00833F5D" w:rsidRDefault="00B57934" w:rsidP="00B57934">
      <w:pPr>
        <w:pStyle w:val="1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Принимая солнечные ванны голову обязательно нужно прикрыть панамкой или бейсболкой. Вначале на солнце проводят 5- 10 минут, постепенно увеличивая время до 30 минут.</w:t>
      </w:r>
    </w:p>
    <w:p w:rsidR="00B57934" w:rsidRPr="00833F5D" w:rsidRDefault="00B57934" w:rsidP="00B57934">
      <w:pPr>
        <w:pStyle w:val="1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С помощью закаливания можно избежать многих болезней, продлить жизнь и на долгие годы сохранить трудоспособность.  Закаливающие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процедуры оказывают общеукрепляющее действие, повышают тонус центральной нервной системы, улучшают кровообращение, нормализуют обмен веществ.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606"/>
      </w:tblGrid>
      <w:tr w:rsidR="00B57934" w:rsidRPr="00833F5D" w:rsidTr="00833F5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Ранним утром по траве,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По кудрявой мураве,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 xml:space="preserve">Что </w:t>
            </w:r>
            <w:proofErr w:type="gramStart"/>
            <w:r w:rsidRPr="00833F5D">
              <w:rPr>
                <w:rStyle w:val="a4"/>
              </w:rPr>
              <w:t>обрызгана</w:t>
            </w:r>
            <w:proofErr w:type="gramEnd"/>
            <w:r w:rsidRPr="00833F5D">
              <w:rPr>
                <w:rStyle w:val="a4"/>
              </w:rPr>
              <w:t xml:space="preserve"> росой,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Бегать я люблю босой!</w:t>
            </w:r>
          </w:p>
        </w:tc>
      </w:tr>
    </w:tbl>
    <w:p w:rsidR="00B57934" w:rsidRPr="00833F5D" w:rsidRDefault="00B57934" w:rsidP="00B57934">
      <w:pPr>
        <w:pStyle w:val="a3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У каждого из нас множество дел, которые требуют физических усилий, надежной закалки. Именно поэтому мы всегда должны стремиться к развитию таких физических качеств как сила, выносливость, ловкость, быстрота реакции.</w:t>
      </w:r>
    </w:p>
    <w:p w:rsidR="00B57934" w:rsidRPr="00833F5D" w:rsidRDefault="00B57934" w:rsidP="00B57934">
      <w:pPr>
        <w:pStyle w:val="a3"/>
        <w:spacing w:before="30" w:beforeAutospacing="0" w:after="30" w:afterAutospacing="0"/>
        <w:rPr>
          <w:color w:val="000000"/>
          <w:sz w:val="20"/>
          <w:szCs w:val="20"/>
          <w:shd w:val="clear" w:color="auto" w:fill="FFFFFF"/>
        </w:rPr>
      </w:pPr>
      <w:r w:rsidRPr="00833F5D">
        <w:rPr>
          <w:color w:val="000000"/>
          <w:shd w:val="clear" w:color="auto" w:fill="FFFFFF"/>
        </w:rPr>
        <w:t>Испытанное средство укрепления и повышения 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работоспособности -</w:t>
      </w:r>
      <w:r w:rsidRPr="00833F5D">
        <w:rPr>
          <w:rStyle w:val="apple-converted-space"/>
          <w:color w:val="000000"/>
          <w:shd w:val="clear" w:color="auto" w:fill="FFFFFF"/>
        </w:rPr>
        <w:t> </w:t>
      </w:r>
      <w:r w:rsidRPr="00833F5D">
        <w:rPr>
          <w:color w:val="000000"/>
          <w:shd w:val="clear" w:color="auto" w:fill="FFFFFF"/>
        </w:rPr>
        <w:t>оптимальный двигательный режим в виде регулярных занятий физической культурой и спортом.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945"/>
      </w:tblGrid>
      <w:tr w:rsidR="00B57934" w:rsidRPr="00833F5D" w:rsidTr="00833F5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Силу, ловкость и сноровку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Щедро дарит нам игра,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И с мячом на тренировку</w:t>
            </w:r>
          </w:p>
          <w:p w:rsidR="00B57934" w:rsidRPr="00833F5D" w:rsidRDefault="00B57934" w:rsidP="00B57934">
            <w:pPr>
              <w:pStyle w:val="20"/>
              <w:spacing w:before="30" w:beforeAutospacing="0" w:after="30" w:afterAutospacing="0"/>
              <w:rPr>
                <w:sz w:val="20"/>
                <w:szCs w:val="20"/>
              </w:rPr>
            </w:pPr>
            <w:r w:rsidRPr="00833F5D">
              <w:rPr>
                <w:rStyle w:val="a4"/>
              </w:rPr>
              <w:t>Мы торопимся сутра!</w:t>
            </w:r>
          </w:p>
        </w:tc>
      </w:tr>
    </w:tbl>
    <w:p w:rsidR="00B57934" w:rsidRPr="00833F5D" w:rsidRDefault="00B57934" w:rsidP="00B5793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833F5D">
        <w:rPr>
          <w:color w:val="000000"/>
        </w:rPr>
        <w:t>Ежедневная утренняя гимнастика - обязательный минимум физической тренировки.</w:t>
      </w:r>
    </w:p>
    <w:p w:rsidR="00B57934" w:rsidRPr="00833F5D" w:rsidRDefault="00B57934" w:rsidP="00B5793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833F5D">
        <w:rPr>
          <w:color w:val="000000"/>
        </w:rPr>
        <w:t>Она должна стать для малышей такой же привычкой, как умывание по утрам. Полезно отправляться по утрам в детский сад пешком и гулять вечером на природе.</w:t>
      </w:r>
    </w:p>
    <w:p w:rsidR="00B57934" w:rsidRPr="00833F5D" w:rsidRDefault="00B57934" w:rsidP="00B5793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833F5D">
        <w:rPr>
          <w:color w:val="000000"/>
        </w:rPr>
        <w:t>Систематическая ходьба благотворно влияет на ребенка, улучшает самочувствие, повышает работоспособность.</w:t>
      </w:r>
    </w:p>
    <w:p w:rsidR="00B57934" w:rsidRPr="00833F5D" w:rsidRDefault="00B57934" w:rsidP="00B57934">
      <w:pPr>
        <w:pStyle w:val="1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833F5D">
        <w:rPr>
          <w:color w:val="000000"/>
        </w:rPr>
        <w:t>Летним днем интересно поиграть в игры с мячом. А летним вечером так приятно прокатиться на велосипеде по тропинке</w:t>
      </w:r>
      <w:r w:rsidRPr="00833F5D">
        <w:rPr>
          <w:rStyle w:val="apple-converted-space"/>
          <w:color w:val="000000"/>
        </w:rPr>
        <w:t> </w:t>
      </w:r>
      <w:r w:rsidRPr="00833F5D">
        <w:rPr>
          <w:color w:val="000000"/>
        </w:rPr>
        <w:t>вдоль реки или луга. Катание на велосипеде тренирует мышцы ног, рук, живота, спины, улучшает работу сердца.</w:t>
      </w:r>
    </w:p>
    <w:p w:rsidR="00B57934" w:rsidRPr="00833F5D" w:rsidRDefault="00B57934" w:rsidP="00B5793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833F5D">
        <w:rPr>
          <w:color w:val="000000"/>
        </w:rPr>
        <w:t>Родители, помните что, занимаясь спортом вместе со своими детьми, вы не только укрепляете собственное здоровье, но и развиваете своих детей, создаете крепкие дружественные отношения в семье, воспитываете в детях уважение и любовь к родителям.</w:t>
      </w:r>
    </w:p>
    <w:p w:rsidR="00B57934" w:rsidRDefault="00B57934" w:rsidP="00B57934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</w:rPr>
        <w:t> </w:t>
      </w:r>
    </w:p>
    <w:p w:rsidR="00B57934" w:rsidRPr="00833F5D" w:rsidRDefault="00B57934" w:rsidP="00B57934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  <w:sz w:val="20"/>
          <w:szCs w:val="20"/>
        </w:rPr>
      </w:pPr>
      <w:bookmarkStart w:id="0" w:name="bookmark0"/>
      <w:r w:rsidRPr="00833F5D">
        <w:rPr>
          <w:b/>
          <w:bCs/>
          <w:color w:val="005E2F"/>
        </w:rPr>
        <w:t>Примерный комплекс</w:t>
      </w:r>
      <w:r w:rsidRPr="00833F5D">
        <w:rPr>
          <w:rStyle w:val="apple-converted-space"/>
          <w:b/>
          <w:bCs/>
          <w:color w:val="005E2F"/>
        </w:rPr>
        <w:t> </w:t>
      </w:r>
      <w:r w:rsidRPr="00833F5D">
        <w:rPr>
          <w:b/>
          <w:bCs/>
          <w:color w:val="005E2F"/>
        </w:rPr>
        <w:t>утренней гимнастики.</w:t>
      </w:r>
      <w:bookmarkEnd w:id="0"/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33F5D" w:rsidTr="00833F5D">
        <w:tc>
          <w:tcPr>
            <w:tcW w:w="4785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Только в лес мы все зашли,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Появились комары.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C4FF"/>
              </w:rPr>
              <w:t>(Ходьба.)</w:t>
            </w:r>
          </w:p>
          <w:p w:rsidR="00833F5D" w:rsidRDefault="00833F5D" w:rsidP="00833F5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Всюду бабочки летают,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Машут крыльями, порхают.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80FF"/>
              </w:rPr>
              <w:t>(Поднять руки в стороны, помахать, опустить)</w:t>
            </w:r>
          </w:p>
        </w:tc>
      </w:tr>
      <w:tr w:rsidR="00833F5D" w:rsidTr="00833F5D">
        <w:tc>
          <w:tcPr>
            <w:tcW w:w="4785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Руки вверх над головой,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Руки вниз, хлопок, другой.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C1FF"/>
              </w:rPr>
              <w:t>(Ходьба с подниманием рук вверх, с хлопками.)</w:t>
            </w:r>
          </w:p>
          <w:p w:rsidR="00833F5D" w:rsidRDefault="00833F5D" w:rsidP="00833F5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Вдруг мы видим, у куста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Выпал птенчик из гнезда.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Тихо птенчика берем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И назад в гнездо кладем.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80FF"/>
              </w:rPr>
              <w:t>(Наклон вперед - вниз, выпрямиться, потянуться, поднимаясь на носки)</w:t>
            </w:r>
          </w:p>
        </w:tc>
      </w:tr>
      <w:tr w:rsidR="00833F5D" w:rsidTr="00833F5D">
        <w:tc>
          <w:tcPr>
            <w:tcW w:w="4785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Дальше по лесу шагаем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И медведя мы встречаем.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80FF"/>
              </w:rPr>
              <w:t>(Ходьба на внешней стороне стопы)</w:t>
            </w:r>
          </w:p>
          <w:p w:rsidR="00833F5D" w:rsidRDefault="00833F5D" w:rsidP="00833F5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Справа зреет земляника,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Слева - сладкая черника.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Ягоды все соберем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 И потом домой пойдем.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80FF"/>
              </w:rPr>
              <w:t>(Повороты туловища в стороны)</w:t>
            </w:r>
          </w:p>
        </w:tc>
      </w:tr>
      <w:tr w:rsidR="00833F5D" w:rsidTr="00833F5D">
        <w:tc>
          <w:tcPr>
            <w:tcW w:w="4785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Руки за голову кладем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И вразвалочку идем.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33F5D">
              <w:rPr>
                <w:rStyle w:val="a4"/>
                <w:color w:val="000000"/>
                <w:shd w:val="clear" w:color="auto" w:fill="FF80FF"/>
              </w:rPr>
              <w:t>(Руки за голову.</w:t>
            </w:r>
            <w:proofErr w:type="gramEnd"/>
            <w:r w:rsidRPr="00833F5D">
              <w:rPr>
                <w:rStyle w:val="a4"/>
                <w:color w:val="000000"/>
                <w:shd w:val="clear" w:color="auto" w:fill="FF80FF"/>
              </w:rPr>
              <w:t xml:space="preserve"> </w:t>
            </w:r>
            <w:proofErr w:type="gramStart"/>
            <w:r w:rsidRPr="00833F5D">
              <w:rPr>
                <w:rStyle w:val="a4"/>
                <w:color w:val="000000"/>
                <w:shd w:val="clear" w:color="auto" w:fill="FF80FF"/>
              </w:rPr>
              <w:t>Ходьба вразвалочку)</w:t>
            </w:r>
            <w:proofErr w:type="gramEnd"/>
          </w:p>
          <w:p w:rsidR="00833F5D" w:rsidRDefault="00833F5D" w:rsidP="00833F5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Ручеек в лесу бежит,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И куда-то он спешит.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Все быстрее и быстрее,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33F5D">
              <w:rPr>
                <w:color w:val="000000"/>
              </w:rPr>
              <w:t>Буль-буль-буль</w:t>
            </w:r>
            <w:proofErr w:type="spellEnd"/>
            <w:r w:rsidRPr="00833F5D">
              <w:rPr>
                <w:color w:val="000000"/>
              </w:rPr>
              <w:t xml:space="preserve"> — вода журчит.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80FF"/>
              </w:rPr>
              <w:t>(Бег между предметами)</w:t>
            </w:r>
          </w:p>
        </w:tc>
      </w:tr>
      <w:tr w:rsidR="00833F5D" w:rsidTr="00833F5D">
        <w:tc>
          <w:tcPr>
            <w:tcW w:w="4785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Руки за голову кладем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И вразвалочку идем.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33F5D">
              <w:rPr>
                <w:rStyle w:val="a4"/>
                <w:color w:val="000000"/>
                <w:shd w:val="clear" w:color="auto" w:fill="FF80FF"/>
              </w:rPr>
              <w:t>(Руки за голову.</w:t>
            </w:r>
            <w:proofErr w:type="gramEnd"/>
            <w:r w:rsidRPr="00833F5D">
              <w:rPr>
                <w:rStyle w:val="a4"/>
                <w:color w:val="000000"/>
                <w:shd w:val="clear" w:color="auto" w:fill="FF80FF"/>
              </w:rPr>
              <w:t xml:space="preserve"> </w:t>
            </w:r>
            <w:proofErr w:type="gramStart"/>
            <w:r w:rsidRPr="00833F5D">
              <w:rPr>
                <w:rStyle w:val="a4"/>
                <w:color w:val="000000"/>
                <w:shd w:val="clear" w:color="auto" w:fill="FF80FF"/>
              </w:rPr>
              <w:t>Ходьба вразвалочку)</w:t>
            </w:r>
            <w:proofErr w:type="gramEnd"/>
          </w:p>
          <w:p w:rsidR="00833F5D" w:rsidRDefault="00833F5D" w:rsidP="00833F5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4786" w:type="dxa"/>
          </w:tcPr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Впереди видна страна,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Очень странная она.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К ней идем мы как спортсмены.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В спорте нет для нас замены.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Любим спортом заниматься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color w:val="000000"/>
              </w:rPr>
              <w:t>Будем очень мы стараться.</w:t>
            </w:r>
          </w:p>
          <w:p w:rsidR="00833F5D" w:rsidRPr="00833F5D" w:rsidRDefault="00833F5D" w:rsidP="00833F5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33F5D">
              <w:rPr>
                <w:rStyle w:val="a4"/>
                <w:color w:val="000000"/>
                <w:shd w:val="clear" w:color="auto" w:fill="FF80FF"/>
              </w:rPr>
              <w:t>(Ходьба спокойная)</w:t>
            </w:r>
          </w:p>
        </w:tc>
      </w:tr>
    </w:tbl>
    <w:p w:rsidR="00B57934" w:rsidRDefault="00B57934" w:rsidP="00833F5D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 </w:t>
      </w:r>
    </w:p>
    <w:p w:rsidR="00833F5D" w:rsidRDefault="00833F5D" w:rsidP="00B579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5D7" w:rsidRDefault="002935D7" w:rsidP="00B579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Разгадывать ребусы – это увлекательно!</w:t>
      </w:r>
    </w:p>
    <w:p w:rsidR="002935D7" w:rsidRDefault="00FB778A" w:rsidP="00293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78A">
        <w:rPr>
          <w:rFonts w:ascii="Times New Roman" w:hAnsi="Times New Roman" w:cs="Times New Roman"/>
          <w:b/>
          <w:sz w:val="28"/>
          <w:szCs w:val="28"/>
        </w:rPr>
        <w:t>Ребусы для детей 6-7 лет</w:t>
      </w:r>
    </w:p>
    <w:p w:rsidR="00FB778A" w:rsidRDefault="002C0607" w:rsidP="008946BC">
      <w:pPr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FB778A" w:rsidRPr="00500824">
          <w:rPr>
            <w:rStyle w:val="a6"/>
            <w:rFonts w:ascii="Times New Roman" w:hAnsi="Times New Roman" w:cs="Times New Roman"/>
            <w:b/>
            <w:sz w:val="28"/>
            <w:szCs w:val="28"/>
          </w:rPr>
          <w:t>http://detki.today/rebusyi-v-kartinkah-s-otvetami-dlya-detey-6-7-let.html</w:t>
        </w:r>
      </w:hyperlink>
      <w:r w:rsidR="00FB778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1" w:name="_GoBack"/>
      <w:bookmarkEnd w:id="1"/>
    </w:p>
    <w:p w:rsidR="00FB778A" w:rsidRPr="002935D7" w:rsidRDefault="00FB778A" w:rsidP="008946BC">
      <w:pPr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</w:pPr>
      <w:r w:rsidRPr="002935D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Предмет на картинке нарисован</w:t>
      </w:r>
      <w:r w:rsidRPr="002935D7">
        <w:rPr>
          <w:rStyle w:val="apple-converted-space"/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 </w:t>
      </w:r>
      <w:r w:rsidRPr="002935D7">
        <w:rPr>
          <w:rStyle w:val="a4"/>
          <w:rFonts w:ascii="Times New Roman" w:hAnsi="Times New Roman" w:cs="Times New Roman"/>
          <w:b w:val="0"/>
          <w:bCs w:val="0"/>
          <w:color w:val="222222"/>
          <w:sz w:val="28"/>
          <w:szCs w:val="24"/>
          <w:bdr w:val="none" w:sz="0" w:space="0" w:color="auto" w:frame="1"/>
          <w:shd w:val="clear" w:color="auto" w:fill="FFFFFF"/>
        </w:rPr>
        <w:t>вверх ногами</w:t>
      </w:r>
      <w:r w:rsidRPr="002935D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? Чтобы получить ответ, надо прочитать слово наоборот. Короткие слова дети 6-7 лет вполне могут перевернуть в уме. Правда, количество таких заданий довольно ограничено.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FB778A" w:rsidTr="00FB778A">
        <w:tc>
          <w:tcPr>
            <w:tcW w:w="4672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095375"/>
                  <wp:effectExtent l="0" t="0" r="0" b="9525"/>
                  <wp:docPr id="2" name="Рисунок 2" descr="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552575"/>
                  <wp:effectExtent l="0" t="0" r="0" b="9525"/>
                  <wp:docPr id="3" name="Рисунок 3" descr="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8A" w:rsidTr="00FB778A">
        <w:tc>
          <w:tcPr>
            <w:tcW w:w="4672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  <w:tc>
          <w:tcPr>
            <w:tcW w:w="4673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</w:tr>
      <w:tr w:rsidR="00FB778A" w:rsidTr="00FB778A">
        <w:tc>
          <w:tcPr>
            <w:tcW w:w="4672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409700"/>
                  <wp:effectExtent l="0" t="0" r="0" b="0"/>
                  <wp:docPr id="4" name="Рисунок 4" descr="М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514475"/>
                  <wp:effectExtent l="0" t="0" r="0" b="9525"/>
                  <wp:docPr id="5" name="Рисунок 5" descr="Ка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8A" w:rsidTr="00FB778A">
        <w:tc>
          <w:tcPr>
            <w:tcW w:w="4672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Мода</w:t>
            </w:r>
          </w:p>
        </w:tc>
        <w:tc>
          <w:tcPr>
            <w:tcW w:w="4673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Каток</w:t>
            </w:r>
          </w:p>
        </w:tc>
      </w:tr>
      <w:tr w:rsidR="00FB778A" w:rsidTr="00FB778A">
        <w:tc>
          <w:tcPr>
            <w:tcW w:w="4672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857375"/>
                  <wp:effectExtent l="0" t="0" r="0" b="9525"/>
                  <wp:docPr id="6" name="Рисунок 6" descr="Арбу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рбу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162050"/>
                  <wp:effectExtent l="0" t="0" r="0" b="0"/>
                  <wp:docPr id="7" name="Рисунок 7" descr="Мо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о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8A" w:rsidTr="00FB778A">
        <w:tc>
          <w:tcPr>
            <w:tcW w:w="4672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Арбуз</w:t>
            </w:r>
          </w:p>
        </w:tc>
        <w:tc>
          <w:tcPr>
            <w:tcW w:w="4673" w:type="dxa"/>
          </w:tcPr>
          <w:p w:rsidR="00FB778A" w:rsidRDefault="00FB778A" w:rsidP="00894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</w:tr>
    </w:tbl>
    <w:p w:rsidR="00FB778A" w:rsidRDefault="00FB778A" w:rsidP="008946BC">
      <w:pPr>
        <w:rPr>
          <w:rFonts w:ascii="Times New Roman" w:hAnsi="Times New Roman" w:cs="Times New Roman"/>
          <w:sz w:val="24"/>
          <w:szCs w:val="24"/>
        </w:rPr>
      </w:pPr>
    </w:p>
    <w:p w:rsidR="00833F5D" w:rsidRDefault="00833F5D" w:rsidP="00833F5D">
      <w:pPr>
        <w:spacing w:line="240" w:lineRule="auto"/>
        <w:jc w:val="center"/>
        <w:rPr>
          <w:rFonts w:ascii="Times New Roman" w:hAnsi="Times New Roman"/>
          <w:b/>
          <w:i/>
          <w:sz w:val="48"/>
          <w:szCs w:val="24"/>
        </w:rPr>
      </w:pPr>
      <w:r w:rsidRPr="00014657">
        <w:rPr>
          <w:rFonts w:ascii="Times New Roman" w:hAnsi="Times New Roman"/>
          <w:b/>
          <w:i/>
          <w:sz w:val="48"/>
          <w:szCs w:val="24"/>
        </w:rPr>
        <w:t>До новых встреч!</w:t>
      </w:r>
    </w:p>
    <w:p w:rsidR="00833F5D" w:rsidRPr="00821C43" w:rsidRDefault="00833F5D" w:rsidP="00833F5D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Газета «</w:t>
      </w:r>
      <w:proofErr w:type="spellStart"/>
      <w:r w:rsidRPr="00821C43">
        <w:rPr>
          <w:rFonts w:ascii="Times New Roman" w:eastAsia="Calibri" w:hAnsi="Times New Roman" w:cs="Times New Roman"/>
          <w:i/>
          <w:sz w:val="24"/>
        </w:rPr>
        <w:t>Любознайка</w:t>
      </w:r>
      <w:proofErr w:type="spellEnd"/>
      <w:r w:rsidRPr="00821C43">
        <w:rPr>
          <w:rFonts w:ascii="Times New Roman" w:eastAsia="Calibri" w:hAnsi="Times New Roman" w:cs="Times New Roman"/>
          <w:i/>
          <w:sz w:val="24"/>
        </w:rPr>
        <w:t>»</w:t>
      </w:r>
    </w:p>
    <w:p w:rsidR="00833F5D" w:rsidRPr="00821C43" w:rsidRDefault="00833F5D" w:rsidP="00833F5D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833F5D" w:rsidRPr="00821C43" w:rsidRDefault="00833F5D" w:rsidP="00833F5D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Тираж 25 экземпляров</w:t>
      </w:r>
    </w:p>
    <w:p w:rsidR="00833F5D" w:rsidRPr="00821C43" w:rsidRDefault="00833F5D" w:rsidP="00833F5D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821C43">
        <w:rPr>
          <w:rFonts w:ascii="Times New Roman" w:eastAsia="Calibri" w:hAnsi="Times New Roman" w:cs="Times New Roman"/>
          <w:i/>
          <w:sz w:val="24"/>
        </w:rPr>
        <w:t>Наш адрес:</w:t>
      </w:r>
      <w:r>
        <w:rPr>
          <w:rFonts w:ascii="Times New Roman" w:eastAsia="Calibri" w:hAnsi="Times New Roman" w:cs="Times New Roman"/>
          <w:i/>
          <w:sz w:val="24"/>
        </w:rPr>
        <w:t xml:space="preserve"> город</w:t>
      </w:r>
      <w:r w:rsidRPr="00821C43">
        <w:rPr>
          <w:rFonts w:ascii="Times New Roman" w:eastAsia="Calibri" w:hAnsi="Times New Roman" w:cs="Times New Roman"/>
          <w:i/>
          <w:sz w:val="24"/>
        </w:rPr>
        <w:t xml:space="preserve"> Санкт-Петербург, </w:t>
      </w:r>
      <w:r>
        <w:rPr>
          <w:rFonts w:ascii="Times New Roman" w:eastAsia="Calibri" w:hAnsi="Times New Roman" w:cs="Times New Roman"/>
          <w:i/>
          <w:sz w:val="24"/>
        </w:rPr>
        <w:t>проспект Луначарского, дом 62, корп.3</w:t>
      </w:r>
      <w:r w:rsidRPr="00821C43">
        <w:rPr>
          <w:rFonts w:ascii="Times New Roman" w:eastAsia="Calibri" w:hAnsi="Times New Roman" w:cs="Times New Roman"/>
          <w:i/>
          <w:sz w:val="24"/>
        </w:rPr>
        <w:t>, литера</w:t>
      </w:r>
      <w:proofErr w:type="gramStart"/>
      <w:r w:rsidRPr="00821C43">
        <w:rPr>
          <w:rFonts w:ascii="Times New Roman" w:eastAsia="Calibri" w:hAnsi="Times New Roman" w:cs="Times New Roman"/>
          <w:i/>
          <w:sz w:val="24"/>
        </w:rPr>
        <w:t xml:space="preserve"> А</w:t>
      </w:r>
      <w:proofErr w:type="gramEnd"/>
    </w:p>
    <w:p w:rsidR="00833F5D" w:rsidRPr="0096069D" w:rsidRDefault="00833F5D" w:rsidP="00833F5D">
      <w:pPr>
        <w:rPr>
          <w:rFonts w:ascii="Times New Roman" w:hAnsi="Times New Roman" w:cs="Times New Roman"/>
          <w:sz w:val="24"/>
          <w:szCs w:val="24"/>
        </w:rPr>
      </w:pPr>
    </w:p>
    <w:sectPr w:rsidR="00833F5D" w:rsidRPr="0096069D" w:rsidSect="002F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95BE4"/>
    <w:rsid w:val="002935D7"/>
    <w:rsid w:val="002C0607"/>
    <w:rsid w:val="002F626D"/>
    <w:rsid w:val="00340715"/>
    <w:rsid w:val="00682789"/>
    <w:rsid w:val="006E2647"/>
    <w:rsid w:val="00833F5D"/>
    <w:rsid w:val="008946BC"/>
    <w:rsid w:val="009B7320"/>
    <w:rsid w:val="00B57934"/>
    <w:rsid w:val="00DD4D3D"/>
    <w:rsid w:val="00F95BE4"/>
    <w:rsid w:val="00FB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07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778A"/>
  </w:style>
  <w:style w:type="character" w:styleId="a4">
    <w:name w:val="Strong"/>
    <w:basedOn w:val="a0"/>
    <w:uiPriority w:val="22"/>
    <w:qFormat/>
    <w:rsid w:val="00FB778A"/>
    <w:rPr>
      <w:b/>
      <w:bCs/>
    </w:rPr>
  </w:style>
  <w:style w:type="table" w:styleId="a5">
    <w:name w:val="Table Grid"/>
    <w:basedOn w:val="a1"/>
    <w:uiPriority w:val="59"/>
    <w:rsid w:val="00FB7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B778A"/>
    <w:rPr>
      <w:color w:val="0563C1" w:themeColor="hyperlink"/>
      <w:u w:val="single"/>
    </w:rPr>
  </w:style>
  <w:style w:type="paragraph" w:customStyle="1" w:styleId="20">
    <w:name w:val="20"/>
    <w:basedOn w:val="a"/>
    <w:rsid w:val="00B57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B57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B57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603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615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1523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228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77463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94347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1104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77483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742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2527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80143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71538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4215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60424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28422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358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705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648455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289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377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6672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4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490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detki.today/rebusyi-v-kartinkah-s-otvetami-dlya-detey-6-7-let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2010</Words>
  <Characters>11458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Подготовка к школе летом</vt:lpstr>
    </vt:vector>
  </TitlesOfParts>
  <Company>SPecialiST RePack</Company>
  <LinksUpToDate>false</LinksUpToDate>
  <CharactersWithSpaces>13442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Admin</cp:lastModifiedBy>
  <cp:revision>3</cp:revision>
  <dcterms:created xsi:type="dcterms:W3CDTF">2017-05-18T09:36:00Z</dcterms:created>
  <dcterms:modified xsi:type="dcterms:W3CDTF">2017-06-06T13:29:00Z</dcterms:modified>
</cp:coreProperties>
</file>