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34" w:rsidRDefault="00B17283" w:rsidP="00B15734">
      <w:pPr>
        <w:jc w:val="center"/>
        <w:rPr>
          <w:rFonts w:ascii="Times New Roman" w:hAnsi="Times New Roman"/>
          <w:b/>
          <w:i/>
          <w:sz w:val="32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6pt">
            <v:shadow on="t" opacity="52429f"/>
            <v:textpath style="font-family:&quot;Arial&quot;;font-size:28pt;font-style:italic;v-text-kern:t" trim="t" fitpath="t" string="Любознайка"/>
          </v:shape>
        </w:pict>
      </w:r>
    </w:p>
    <w:p w:rsidR="00B15734" w:rsidRDefault="00B15734" w:rsidP="00B15734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№ 6  Февраль 2016</w:t>
      </w:r>
    </w:p>
    <w:p w:rsidR="00B15734" w:rsidRDefault="00B15734" w:rsidP="00B15734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Здравствуйте, дорогие друзья!</w:t>
      </w:r>
    </w:p>
    <w:p w:rsidR="00B15734" w:rsidRDefault="00B15734" w:rsidP="00B15734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5D13FD" w:rsidRDefault="005D13FD" w:rsidP="005D13F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13FD" w:rsidRPr="005D13FD" w:rsidRDefault="00B15734" w:rsidP="005D13FD">
      <w:pPr>
        <w:jc w:val="center"/>
        <w:rPr>
          <w:rFonts w:ascii="Times New Roman" w:hAnsi="Times New Roman"/>
          <w:b/>
          <w:sz w:val="28"/>
          <w:szCs w:val="28"/>
        </w:rPr>
      </w:pPr>
      <w:r w:rsidRPr="00B15734">
        <w:rPr>
          <w:rFonts w:ascii="Times New Roman" w:hAnsi="Times New Roman"/>
          <w:b/>
          <w:sz w:val="28"/>
          <w:szCs w:val="28"/>
        </w:rPr>
        <w:t xml:space="preserve">Неизвестная сторона жизни и творчества Агнии Львовны </w:t>
      </w:r>
      <w:proofErr w:type="spellStart"/>
      <w:r w:rsidRPr="00B15734">
        <w:rPr>
          <w:rFonts w:ascii="Times New Roman" w:hAnsi="Times New Roman"/>
          <w:b/>
          <w:sz w:val="28"/>
          <w:szCs w:val="28"/>
        </w:rPr>
        <w:t>Барто</w:t>
      </w:r>
      <w:proofErr w:type="spellEnd"/>
      <w:r w:rsidR="005D13FD" w:rsidRPr="00B15734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2860338" cy="2928026"/>
            <wp:effectExtent l="19050" t="0" r="0" b="0"/>
            <wp:wrapThrough wrapText="bothSides">
              <wp:wrapPolygon edited="0">
                <wp:start x="-144" y="0"/>
                <wp:lineTo x="-144" y="21502"/>
                <wp:lineTo x="21581" y="21502"/>
                <wp:lineTo x="21581" y="0"/>
                <wp:lineTo x="-144" y="0"/>
              </wp:wrapPolygon>
            </wp:wrapThrough>
            <wp:docPr id="2" name="Рисунок 8" descr="http://www.911-232.mik-v.com/img/editor/at7848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911-232.mik-v.com/img/editor/at784860626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734" w:rsidRDefault="005D13FD" w:rsidP="005D13FD">
      <w:pPr>
        <w:shd w:val="clear" w:color="auto" w:fill="FFFFFF"/>
        <w:spacing w:line="276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B6C68">
        <w:rPr>
          <w:rFonts w:ascii="Times New Roman" w:hAnsi="Times New Roman"/>
          <w:sz w:val="28"/>
          <w:szCs w:val="28"/>
        </w:rPr>
        <w:t xml:space="preserve">4 февраля исполнится 110 лет со дня рождения замечательной русской поэтессы Агнии Львовны </w:t>
      </w:r>
      <w:proofErr w:type="spellStart"/>
      <w:r w:rsidRPr="004B6C68">
        <w:rPr>
          <w:rFonts w:ascii="Times New Roman" w:hAnsi="Times New Roman"/>
          <w:sz w:val="28"/>
          <w:szCs w:val="28"/>
        </w:rPr>
        <w:t>Барто</w:t>
      </w:r>
      <w:proofErr w:type="spellEnd"/>
      <w:r w:rsidRPr="004B6C68">
        <w:rPr>
          <w:rFonts w:ascii="Times New Roman" w:hAnsi="Times New Roman"/>
          <w:sz w:val="28"/>
          <w:szCs w:val="28"/>
        </w:rPr>
        <w:t>.</w:t>
      </w:r>
      <w:r w:rsidRPr="004B6C68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 xml:space="preserve"> </w:t>
      </w:r>
      <w:r w:rsidRPr="004B6C68">
        <w:rPr>
          <w:rFonts w:ascii="Times New Roman" w:hAnsi="Times New Roman"/>
          <w:color w:val="000000"/>
          <w:sz w:val="28"/>
          <w:szCs w:val="28"/>
        </w:rPr>
        <w:t xml:space="preserve">Всю жизнь посвятила Агния Львовна детской поэзии и оставила нам много замечательных стихотворений, </w:t>
      </w:r>
      <w:r w:rsidRPr="004B6C68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>но мало кто знает, чем еще она послужила стране.</w:t>
      </w:r>
      <w:r w:rsidRPr="005D13FD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 xml:space="preserve"> </w:t>
      </w:r>
      <w:proofErr w:type="spellStart"/>
      <w:r w:rsidR="00B15734" w:rsidRPr="00B43CBA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 Агния Львовна (насто</w:t>
      </w:r>
      <w:r w:rsidR="00B15734">
        <w:rPr>
          <w:rFonts w:ascii="Times New Roman" w:hAnsi="Times New Roman"/>
          <w:color w:val="000000"/>
          <w:sz w:val="28"/>
          <w:szCs w:val="28"/>
        </w:rPr>
        <w:t>ящая фамилия Волова)</w:t>
      </w:r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 родилась 4 февраля 1906 в Москве в семье врача-ветеринара. Получила хорошее домашнее воспитание. Отец Лев Николаевич чрезвычайно любил писателя Л.Н.Толстого. Когда Агнии исполнился год, отец подарил своей маленькой дочке книжку для взрослых: «Как живёт и работает Лев Николаевич Толстой». По этой книге он потом и учил дочку азбуке. Когда Агния стала читать самостоятельно, она сочинила своё первое стихотворение.</w:t>
      </w:r>
      <w:r w:rsidR="00B157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Но больше всего в детстве Агнии нравилось другое: музыка, балет. В 1925 ей исполнилось 19 лет. Она принесла в издательство свои первые стихи: «Китайчонок Ван Ли» и «Мишка-воришка». </w:t>
      </w:r>
      <w:hyperlink r:id="rId5" w:history="1">
        <w:r w:rsidR="00B15734" w:rsidRPr="00B43CBA">
          <w:rPr>
            <w:rStyle w:val="a3"/>
            <w:rFonts w:ascii="Times New Roman" w:hAnsi="Times New Roman"/>
            <w:color w:val="auto"/>
            <w:sz w:val="28"/>
            <w:szCs w:val="28"/>
          </w:rPr>
          <w:t>К.И. Чуковск</w:t>
        </w:r>
        <w:r w:rsidR="00B15734" w:rsidRPr="00BC581A">
          <w:rPr>
            <w:rStyle w:val="a3"/>
            <w:rFonts w:ascii="Times New Roman" w:hAnsi="Times New Roman"/>
            <w:color w:val="auto"/>
            <w:sz w:val="28"/>
            <w:szCs w:val="28"/>
          </w:rPr>
          <w:t>ий</w:t>
        </w:r>
      </w:hyperlink>
      <w:r w:rsidR="00B15734" w:rsidRPr="00B43CB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отметил незаурядный талант </w:t>
      </w:r>
      <w:proofErr w:type="spellStart"/>
      <w:r w:rsidR="00B15734" w:rsidRPr="00B43CBA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 как детского поэта. Так началась её творческая деятельность. Агния Львовна </w:t>
      </w:r>
      <w:proofErr w:type="spellStart"/>
      <w:r w:rsidR="00B15734" w:rsidRPr="00B43CBA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 жила по «всемирному закону нашей жизни», сформированному ещё Корнеем Ивановичем Чуковским: «Если хочешь быть любимым – люби!». Она любила детвору, писала для ребят весёлые стихи. Большое место в её творчестве занимают стихи на морально-бытовые темы, в которых высмеивается дурное поведение детей: «Девочка - </w:t>
      </w:r>
      <w:proofErr w:type="spellStart"/>
      <w:r w:rsidR="00B15734" w:rsidRPr="00B43CBA">
        <w:rPr>
          <w:rFonts w:ascii="Times New Roman" w:hAnsi="Times New Roman"/>
          <w:color w:val="000000"/>
          <w:sz w:val="28"/>
          <w:szCs w:val="28"/>
        </w:rPr>
        <w:t>рёвушка</w:t>
      </w:r>
      <w:proofErr w:type="spellEnd"/>
      <w:r w:rsidR="00B15734" w:rsidRPr="00B43CBA">
        <w:rPr>
          <w:rFonts w:ascii="Times New Roman" w:hAnsi="Times New Roman"/>
          <w:color w:val="000000"/>
          <w:sz w:val="28"/>
          <w:szCs w:val="28"/>
        </w:rPr>
        <w:t xml:space="preserve">», «Девочка чумазая», «Снегирь», «Болтунья» и другие. Она поднимала на смех и тем самым осуждала некоторые человеческие недостатки: </w:t>
      </w:r>
      <w:r w:rsidR="00B15734" w:rsidRPr="00B43CBA">
        <w:rPr>
          <w:rFonts w:ascii="Times New Roman" w:hAnsi="Times New Roman"/>
          <w:iCs/>
          <w:color w:val="000000"/>
          <w:sz w:val="28"/>
          <w:szCs w:val="28"/>
        </w:rPr>
        <w:t>лень, враньё, глупость, зазнайство.</w:t>
      </w:r>
    </w:p>
    <w:p w:rsidR="00B15734" w:rsidRPr="00522D31" w:rsidRDefault="00B15734" w:rsidP="00B15734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B43CBA">
        <w:rPr>
          <w:rFonts w:ascii="Times New Roman" w:hAnsi="Times New Roman"/>
          <w:color w:val="000000"/>
          <w:sz w:val="28"/>
          <w:szCs w:val="28"/>
        </w:rPr>
        <w:t xml:space="preserve">Не только весёлыми стихами известна Агния Львовна </w:t>
      </w:r>
      <w:proofErr w:type="spellStart"/>
      <w:r w:rsidRPr="00B43CBA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  <w:r w:rsidRPr="00B43CBA">
        <w:rPr>
          <w:rFonts w:ascii="Times New Roman" w:hAnsi="Times New Roman"/>
          <w:color w:val="000000"/>
          <w:sz w:val="28"/>
          <w:szCs w:val="28"/>
        </w:rPr>
        <w:t xml:space="preserve">. В годы Великой Отечественной войны </w:t>
      </w:r>
      <w:proofErr w:type="spellStart"/>
      <w:r w:rsidRPr="00B43CBA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  <w:r w:rsidRPr="00B43CBA">
        <w:rPr>
          <w:rFonts w:ascii="Times New Roman" w:hAnsi="Times New Roman"/>
          <w:color w:val="000000"/>
          <w:sz w:val="28"/>
          <w:szCs w:val="28"/>
        </w:rPr>
        <w:t xml:space="preserve"> выступала по радио в Москве и </w:t>
      </w:r>
      <w:r w:rsidRPr="00522D31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печатала военные стихи и статьи в центральных газетах. В 1942 году была на Западном фронте как корреспондент газеты. </w:t>
      </w:r>
      <w:r w:rsidRPr="00522D31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 xml:space="preserve">Накануне Дня Победы 4 мая 1945 года трагически погиб сын Агнии Львовны. </w:t>
      </w:r>
      <w:r w:rsidRPr="00522D31">
        <w:rPr>
          <w:rFonts w:ascii="Times New Roman" w:eastAsia="Times New Roman" w:hAnsi="Times New Roman"/>
          <w:sz w:val="28"/>
          <w:szCs w:val="28"/>
          <w:lang w:eastAsia="ru-RU"/>
        </w:rPr>
        <w:t xml:space="preserve">Она перестала есть, общаться с людьми, писать... В это время она была уже известным детским поэтом. Надо отдать должное силе духа Агнии Львовны — она не сломилась. Ее спасением было дело, которому она посвятила свою жизнь. Ведь </w:t>
      </w:r>
      <w:proofErr w:type="spellStart"/>
      <w:r w:rsidRPr="00522D31">
        <w:rPr>
          <w:rFonts w:ascii="Times New Roman" w:eastAsia="Times New Roman" w:hAnsi="Times New Roman"/>
          <w:sz w:val="28"/>
          <w:szCs w:val="28"/>
          <w:lang w:eastAsia="ru-RU"/>
        </w:rPr>
        <w:t>Барто</w:t>
      </w:r>
      <w:proofErr w:type="spellEnd"/>
      <w:r w:rsidRPr="00522D31">
        <w:rPr>
          <w:rFonts w:ascii="Times New Roman" w:eastAsia="Times New Roman" w:hAnsi="Times New Roman"/>
          <w:sz w:val="28"/>
          <w:szCs w:val="28"/>
          <w:lang w:eastAsia="ru-RU"/>
        </w:rPr>
        <w:t xml:space="preserve"> писала еще и сценарии к фильмам. Например, при ее участии созданы такие известные ленты, как «Подкидыш» с Фаиной Раневской, «Алеша Птицын вырабатывает характер».</w:t>
      </w:r>
    </w:p>
    <w:p w:rsidR="00B15734" w:rsidRPr="00603C60" w:rsidRDefault="00B15734" w:rsidP="00B15734">
      <w:pPr>
        <w:pStyle w:val="2"/>
        <w:keepNext w:val="0"/>
        <w:keepLines w:val="0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ru-RU"/>
        </w:rPr>
        <w:t xml:space="preserve">  </w:t>
      </w:r>
      <w:r w:rsidRPr="00522D31"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ru-RU"/>
        </w:rPr>
        <w:t>В 1947 году её пригласили в детский дом, где жили дети, потерявшие</w:t>
      </w:r>
      <w:r w:rsidRPr="00991D4C">
        <w:rPr>
          <w:rFonts w:ascii="Times New Roman" w:eastAsia="Times New Roman" w:hAnsi="Times New Roman" w:cs="Times New Roman"/>
          <w:b w:val="0"/>
          <w:color w:val="080000"/>
          <w:sz w:val="27"/>
          <w:szCs w:val="27"/>
          <w:lang w:eastAsia="ru-RU"/>
        </w:rPr>
        <w:t xml:space="preserve"> родителей во время войны. Под впечатлением этой встречи она опубликовала поэму "Звенигород".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Поэма</w:t>
      </w:r>
      <w:r w:rsidRPr="00991D4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 празднике, который устроили в детском доме</w:t>
      </w:r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мальчишки и девчонки, чьи родители погибли на фронте или пропали без вести. Поэма понравилась и детям, и взрослым.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03C60"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  <w:t xml:space="preserve">После выхода книги ей пришло письмо от одинокой женщины, во время войны потерявшей свою восьмилетнюю дочь. Обрывки детских воспоминаний, вошедшие в поэму, показались женщине знакомыми. Она надеялась, что </w:t>
      </w:r>
      <w:proofErr w:type="spellStart"/>
      <w:r w:rsidRPr="00603C60"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  <w:t>Барто</w:t>
      </w:r>
      <w:proofErr w:type="spellEnd"/>
      <w:r w:rsidRPr="00603C60"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  <w:t xml:space="preserve"> общалась и с ее дочерью, пропавшей во время войны. Так оно и оказалось: мать и дочь встретились спустя десять лет. </w:t>
      </w:r>
    </w:p>
    <w:p w:rsidR="00B15734" w:rsidRPr="00603C60" w:rsidRDefault="00B15734" w:rsidP="00B15734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/>
          <w:color w:val="08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 xml:space="preserve">  </w:t>
      </w:r>
      <w:r w:rsidRPr="00603C60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>Этот случай облетел всю страну. Агния Львовна стала сотнями получать письма от родителей</w:t>
      </w:r>
      <w:r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>,</w:t>
      </w:r>
      <w:r w:rsidRPr="00603C60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 xml:space="preserve"> потерявших своих детей. В 1965 году радиостанция "Маяк" начала транслировать передачу "Ищу человека", которую Агния </w:t>
      </w:r>
      <w:proofErr w:type="spellStart"/>
      <w:r w:rsidRPr="00603C60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>Барто</w:t>
      </w:r>
      <w:proofErr w:type="spellEnd"/>
      <w:r w:rsidRPr="00603C60">
        <w:rPr>
          <w:rFonts w:ascii="Times New Roman" w:eastAsia="Times New Roman" w:hAnsi="Times New Roman"/>
          <w:color w:val="080000"/>
          <w:sz w:val="28"/>
          <w:szCs w:val="28"/>
          <w:lang w:eastAsia="ru-RU"/>
        </w:rPr>
        <w:t xml:space="preserve"> вела 9 лет и помогла воссоединению более 900 семей! А также десятки лет помогала семьям репрессированных знакомых: доставала дефицитные лекарства, находила хороших врачей; о том, что, используя свои связи, много лет "пробивала" квартиры — порой для людей совершенно незнакомых.</w:t>
      </w:r>
    </w:p>
    <w:p w:rsidR="00B15734" w:rsidRDefault="00B15734" w:rsidP="00B15734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</w:t>
      </w:r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Желание дарить радость было главным в характере Агнии </w:t>
      </w:r>
      <w:proofErr w:type="spellStart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Барто</w:t>
      </w:r>
      <w:proofErr w:type="spellEnd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За свою жизнь А. Л. </w:t>
      </w:r>
      <w:proofErr w:type="spellStart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Барто</w:t>
      </w:r>
      <w:proofErr w:type="spellEnd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придумала более 700 стихов для детей и о детях. Сегодня особенно нам нужны её стихи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где высмеивается плохое поведение детей, жестокое обращение сверстников, когда нередко можно услышать выражение «брошенный ребёнок».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Та, неизвестная сторона жизни и творчества А.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Л.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Барто</w:t>
      </w:r>
      <w:proofErr w:type="spellEnd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, актуальна сегодня. Она учит нас дарить людям счастье.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B15734" w:rsidRDefault="00B15734" w:rsidP="00B15734">
      <w:pPr>
        <w:pStyle w:val="2"/>
        <w:shd w:val="clear" w:color="auto" w:fill="FFFFFF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</w:t>
      </w:r>
      <w:r w:rsidRPr="000064F6"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  <w:t xml:space="preserve">Ее не стало 1 апреля 1981 года. После вскрытия врачи были потрясены: сосуды оказались настолько слабыми, что было непонятно, как кровь поступала в сердце последние десять лет. Однажды Агния </w:t>
      </w:r>
      <w:proofErr w:type="spellStart"/>
      <w:r w:rsidRPr="000064F6"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  <w:t>Барто</w:t>
      </w:r>
      <w:proofErr w:type="spellEnd"/>
      <w:r w:rsidRPr="000064F6">
        <w:rPr>
          <w:rFonts w:ascii="Times New Roman" w:eastAsia="Times New Roman" w:hAnsi="Times New Roman" w:cs="Times New Roman"/>
          <w:b w:val="0"/>
          <w:color w:val="080000"/>
          <w:sz w:val="28"/>
          <w:szCs w:val="28"/>
          <w:lang w:eastAsia="ru-RU"/>
        </w:rPr>
        <w:t xml:space="preserve"> сказала: "Почти у каждого человека бывают в жизни минуты, когда он делает больше, чем может". Минута служения стране переросла в целую жизнь!</w:t>
      </w:r>
    </w:p>
    <w:p w:rsidR="00B15734" w:rsidRPr="000064F6" w:rsidRDefault="00B15734" w:rsidP="00B15734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</w:t>
      </w:r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Имя Агнии </w:t>
      </w:r>
      <w:proofErr w:type="spellStart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>Барто</w:t>
      </w:r>
      <w:proofErr w:type="spellEnd"/>
      <w:r w:rsidRPr="00B43CB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присвоено одной из малых планет, расположенной между орбитами Марса и Юпитера, а также одному из кратеров на Венере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261934" w:rsidRPr="00261934" w:rsidRDefault="00261934" w:rsidP="00261934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261934">
        <w:rPr>
          <w:rFonts w:ascii="Times New Roman" w:hAnsi="Times New Roman"/>
          <w:i/>
          <w:sz w:val="28"/>
          <w:szCs w:val="28"/>
        </w:rPr>
        <w:t xml:space="preserve">Материал подготовила старший воспитатель </w:t>
      </w:r>
    </w:p>
    <w:p w:rsidR="005D13FD" w:rsidRPr="00261934" w:rsidRDefault="00261934" w:rsidP="00261934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 w:rsidRPr="00261934">
        <w:rPr>
          <w:rFonts w:ascii="Times New Roman" w:hAnsi="Times New Roman"/>
          <w:i/>
          <w:sz w:val="28"/>
          <w:szCs w:val="28"/>
        </w:rPr>
        <w:t>Кудряшева</w:t>
      </w:r>
      <w:proofErr w:type="spellEnd"/>
      <w:r w:rsidRPr="00261934">
        <w:rPr>
          <w:rFonts w:ascii="Times New Roman" w:hAnsi="Times New Roman"/>
          <w:i/>
          <w:sz w:val="28"/>
          <w:szCs w:val="28"/>
        </w:rPr>
        <w:t xml:space="preserve"> Вероника Петровна</w:t>
      </w:r>
    </w:p>
    <w:p w:rsidR="00261934" w:rsidRPr="000941EC" w:rsidRDefault="00261934" w:rsidP="0026193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941E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09850" cy="2276475"/>
            <wp:effectExtent l="19050" t="0" r="0" b="0"/>
            <wp:wrapSquare wrapText="bothSides"/>
            <wp:docPr id="17" name="Рисунок 15" descr="http://www.libozersk.ru/pics/pages/id_918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ibozersk.ru/pics/pages/id_918/image01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1EC">
        <w:rPr>
          <w:rFonts w:ascii="Times New Roman" w:hAnsi="Times New Roman"/>
          <w:b/>
          <w:sz w:val="32"/>
          <w:szCs w:val="32"/>
        </w:rPr>
        <w:t>Великое рядом.</w:t>
      </w:r>
    </w:p>
    <w:p w:rsidR="00261934" w:rsidRDefault="00261934" w:rsidP="002619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последнее время в воспитании и образовании детей дошкольного возраста большое внимание уделяется региональному компоненту. Это подразумевает взаимосвязь  педагогического процесса с местными социально-культурными факторами.  При таком подходе источником информации  для педагогов, детей и родителей  может служить ближайшее окружение. Так, например, в нашем  Выборгском районе есть памятник Дмитрию Шостаковичу, который стоит на улице, названной в честь этого великого русского композитора. С</w:t>
      </w:r>
      <w:r w:rsidRPr="006531AC">
        <w:rPr>
          <w:rFonts w:ascii="Times New Roman" w:hAnsi="Times New Roman"/>
          <w:sz w:val="28"/>
          <w:szCs w:val="28"/>
        </w:rPr>
        <w:t>кульптура изображает Шостаковича сидящим на скамье среди нотных альбомов, в момент написания Седьмой (Ленинградской) симфонии.</w:t>
      </w:r>
      <w:r>
        <w:rPr>
          <w:rFonts w:ascii="Times New Roman" w:hAnsi="Times New Roman"/>
          <w:sz w:val="28"/>
          <w:szCs w:val="28"/>
        </w:rPr>
        <w:t xml:space="preserve"> И, конечно, в преддверии празднования Дня полного освобождения  Ленинграда от блокады, мы не могли оставить этот факт незамеченным. На последней неделе января музыкальные занятия с детьми старшего дошкольного возраста были посвящены знакомству с Ленинградской симфонией Д.Шостаковича. Дети узнали о тяжелом времени в истории нашей страны и нашего города, познакомились с героической музыкой, </w:t>
      </w:r>
      <w:proofErr w:type="gramStart"/>
      <w:r>
        <w:rPr>
          <w:rFonts w:ascii="Times New Roman" w:hAnsi="Times New Roman"/>
          <w:sz w:val="28"/>
          <w:szCs w:val="28"/>
        </w:rPr>
        <w:t>сочинить и исполнить которую  было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261934" w:rsidRDefault="00261934" w:rsidP="002619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5042535</wp:posOffset>
            </wp:positionV>
            <wp:extent cx="3867150" cy="3314700"/>
            <wp:effectExtent l="19050" t="0" r="0" b="0"/>
            <wp:wrapSquare wrapText="bothSides"/>
            <wp:docPr id="4" name="Рисунок 2" descr="D:\Documents and Settings\Даша.739BFFC4CC3945A\Рабочий стол\Света\P12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аша.739BFFC4CC3945A\Рабочий стол\Света\P126004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настоящим подвигом. </w:t>
      </w:r>
    </w:p>
    <w:p w:rsidR="00261934" w:rsidRDefault="00261934" w:rsidP="0026193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Вниманию воспитанников была представлена презентация, которая сопровождалась слушанием  музыкальных фрагментов.  Дети активно включались в процесс обсуждения, добавляя рассказ уже  имеющимися   знаниями и рассуждая по поводу новой информации.</w:t>
      </w:r>
    </w:p>
    <w:p w:rsidR="00261934" w:rsidRPr="009C246B" w:rsidRDefault="00261934" w:rsidP="002619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Кто-то из ребят вспомнил, а кто-то впервые узнал о многих объектах, связанных этой темой и расположенных в нашем городе: Пискаревское мемориальное кладбище, мемориал «Разорванное кольцо» на «Дороге жизни», Санкт-Петербургская академическая филармония имени Д.Д.Шостаковича.                                              </w:t>
      </w:r>
    </w:p>
    <w:p w:rsidR="00261934" w:rsidRDefault="00261934" w:rsidP="002619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 оказалось, многие дети узнали место, где расположен памятник композитору, но никогда не останавливались около него и не знали, что это памятник Д.Шостаковичу. Дорогие родители, не проходите мимо! Источником для познавательной или нравственной  беседы с вашим ребенком может оказаться  ближайшее окружение!  Мы живем в городе, который признан культурной столицей нашей страна!  Великое совсем близко! А если тема покажется вам интересной, то вы сами сможете узнать много нового!</w:t>
      </w:r>
    </w:p>
    <w:p w:rsidR="00261934" w:rsidRPr="00835E6D" w:rsidRDefault="00261934" w:rsidP="00261934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835E6D">
        <w:rPr>
          <w:rFonts w:ascii="Times New Roman" w:hAnsi="Times New Roman"/>
          <w:i/>
          <w:sz w:val="28"/>
          <w:szCs w:val="28"/>
        </w:rPr>
        <w:t>Музыкальный руководитель: Быкова Светлана Валерьевна</w:t>
      </w:r>
    </w:p>
    <w:p w:rsidR="00261934" w:rsidRDefault="00261934" w:rsidP="00E6273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61934" w:rsidRDefault="00261934" w:rsidP="00E6273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61934" w:rsidRDefault="00261934" w:rsidP="00E6273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05FB4" w:rsidRPr="005D13FD" w:rsidRDefault="00B05FB4" w:rsidP="00E6273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D13FD">
        <w:rPr>
          <w:rFonts w:ascii="Times New Roman" w:hAnsi="Times New Roman"/>
          <w:b/>
          <w:i/>
          <w:sz w:val="28"/>
          <w:szCs w:val="28"/>
        </w:rPr>
        <w:t>Спортивный праздник «Между севером и югом»</w:t>
      </w:r>
    </w:p>
    <w:p w:rsidR="00B05FB4" w:rsidRDefault="00B05FB4" w:rsidP="00E6273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4ECE">
        <w:rPr>
          <w:rFonts w:ascii="Times New Roman" w:hAnsi="Times New Roman"/>
          <w:sz w:val="28"/>
          <w:szCs w:val="28"/>
        </w:rPr>
        <w:t xml:space="preserve">В нашем детском саду существует традиция: «Знакомство детей с обычаями, традициями и подвижными играми народов мира». </w:t>
      </w:r>
      <w:r>
        <w:rPr>
          <w:rFonts w:ascii="Times New Roman" w:hAnsi="Times New Roman"/>
          <w:sz w:val="28"/>
          <w:szCs w:val="28"/>
        </w:rPr>
        <w:t>Всю работу мы ведем совместно с родителями, которые помогают нам оформлять «Мини музеи» в группах, посещают выставки и музе</w:t>
      </w:r>
      <w:r w:rsidR="005D13FD">
        <w:rPr>
          <w:rFonts w:ascii="Times New Roman" w:hAnsi="Times New Roman"/>
          <w:sz w:val="28"/>
          <w:szCs w:val="28"/>
        </w:rPr>
        <w:t>и города, участвуют в совместных</w:t>
      </w:r>
      <w:r>
        <w:rPr>
          <w:rFonts w:ascii="Times New Roman" w:hAnsi="Times New Roman"/>
          <w:sz w:val="28"/>
          <w:szCs w:val="28"/>
        </w:rPr>
        <w:t xml:space="preserve"> спортивных праздниках.</w:t>
      </w:r>
      <w:r w:rsidRPr="00604ECE">
        <w:rPr>
          <w:rFonts w:ascii="Times New Roman" w:hAnsi="Times New Roman"/>
          <w:sz w:val="28"/>
          <w:szCs w:val="28"/>
        </w:rPr>
        <w:t xml:space="preserve"> </w:t>
      </w:r>
    </w:p>
    <w:p w:rsidR="00B05FB4" w:rsidRPr="004C2D83" w:rsidRDefault="00B05FB4" w:rsidP="00E6273A">
      <w:pPr>
        <w:spacing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C2D83">
        <w:rPr>
          <w:rFonts w:ascii="Times New Roman" w:hAnsi="Times New Roman"/>
          <w:i/>
          <w:sz w:val="28"/>
          <w:szCs w:val="28"/>
        </w:rPr>
        <w:t xml:space="preserve">Цель: через знакомство с традициями и обычаями народов мира, формировать у детей способности к толерантному отношению к людям разных национальностей.  </w:t>
      </w:r>
    </w:p>
    <w:p w:rsidR="00B05FB4" w:rsidRDefault="00B05FB4" w:rsidP="00E6273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4ECE">
        <w:rPr>
          <w:rFonts w:ascii="Times New Roman" w:hAnsi="Times New Roman"/>
          <w:sz w:val="28"/>
          <w:szCs w:val="28"/>
        </w:rPr>
        <w:t>9 февраля  в подготовительной к школе группе «Паутинка» прошел спортивный праздник,  из серии праздников и досугов на тему «Знакомство дошкольников  с играми народов мира»</w:t>
      </w:r>
      <w:r>
        <w:rPr>
          <w:rFonts w:ascii="Times New Roman" w:hAnsi="Times New Roman"/>
          <w:sz w:val="28"/>
          <w:szCs w:val="28"/>
        </w:rPr>
        <w:t xml:space="preserve">  – </w:t>
      </w:r>
      <w:r w:rsidRPr="00604ECE">
        <w:rPr>
          <w:rFonts w:ascii="Times New Roman" w:hAnsi="Times New Roman"/>
          <w:sz w:val="28"/>
          <w:szCs w:val="28"/>
        </w:rPr>
        <w:t xml:space="preserve"> «Между севером и югом», посвященный играм народов севера и играм </w:t>
      </w:r>
      <w:r>
        <w:rPr>
          <w:rFonts w:ascii="Times New Roman" w:hAnsi="Times New Roman"/>
          <w:sz w:val="28"/>
          <w:szCs w:val="28"/>
        </w:rPr>
        <w:t xml:space="preserve">народов </w:t>
      </w:r>
      <w:r w:rsidRPr="00604ECE">
        <w:rPr>
          <w:rFonts w:ascii="Times New Roman" w:hAnsi="Times New Roman"/>
          <w:sz w:val="28"/>
          <w:szCs w:val="28"/>
        </w:rPr>
        <w:t>арабских стран.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5"/>
        <w:gridCol w:w="5416"/>
      </w:tblGrid>
      <w:tr w:rsidR="00B05FB4" w:rsidTr="005D13FD">
        <w:tc>
          <w:tcPr>
            <w:tcW w:w="4785" w:type="dxa"/>
          </w:tcPr>
          <w:p w:rsidR="00B05FB4" w:rsidRDefault="00B05FB4" w:rsidP="00E627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FB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78766"/>
                  <wp:effectExtent l="19050" t="0" r="9525" b="0"/>
                  <wp:docPr id="22" name="Рисунок 0" descr="20160209_17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9_173923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5FB4" w:rsidRDefault="00B05FB4" w:rsidP="00E627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FB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3356" cy="2178685"/>
                  <wp:effectExtent l="0" t="0" r="0" b="0"/>
                  <wp:docPr id="23" name="Рисунок 1" descr="20160209_16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9_165918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902" cy="218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FB4" w:rsidRDefault="00B05FB4" w:rsidP="00E6273A">
      <w:pPr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праздника дети и родители вспоминали русские подвижные игры («Свечка», «Капканы», «Салки»).</w:t>
      </w:r>
    </w:p>
    <w:p w:rsidR="00B05FB4" w:rsidRDefault="00B05FB4" w:rsidP="00E6273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13FD">
        <w:rPr>
          <w:rFonts w:ascii="Times New Roman" w:hAnsi="Times New Roman"/>
          <w:sz w:val="28"/>
          <w:szCs w:val="28"/>
        </w:rPr>
        <w:t>Эскимос</w:t>
      </w:r>
      <w:r w:rsidR="005D13FD">
        <w:rPr>
          <w:rFonts w:ascii="Times New Roman" w:hAnsi="Times New Roman"/>
          <w:sz w:val="28"/>
          <w:szCs w:val="28"/>
        </w:rPr>
        <w:t xml:space="preserve"> нас </w:t>
      </w:r>
      <w:r>
        <w:rPr>
          <w:rFonts w:ascii="Times New Roman" w:hAnsi="Times New Roman"/>
          <w:sz w:val="28"/>
          <w:szCs w:val="28"/>
        </w:rPr>
        <w:t>знакомил с играми народов севера («Льди</w:t>
      </w:r>
      <w:r w:rsidR="005D13FD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ка, ветер и мороз», «Вестовые»), тренировали мелкую моторику рук, используя пальчиковую игру «Рыбка».</w:t>
      </w:r>
    </w:p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5000"/>
      </w:tblGrid>
      <w:tr w:rsidR="00B05FB4" w:rsidTr="005D13FD">
        <w:tc>
          <w:tcPr>
            <w:tcW w:w="4927" w:type="dxa"/>
          </w:tcPr>
          <w:p w:rsidR="00B05FB4" w:rsidRDefault="00B05FB4" w:rsidP="00E627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FB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28798" cy="1876425"/>
                  <wp:effectExtent l="19050" t="0" r="4902" b="0"/>
                  <wp:docPr id="24" name="Рисунок 2" descr="20160209_17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9_170924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02" cy="187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05FB4" w:rsidRDefault="00B05FB4" w:rsidP="00E627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FB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7578" cy="1847850"/>
                  <wp:effectExtent l="0" t="0" r="0" b="0"/>
                  <wp:docPr id="25" name="Рисунок 3" descr="20160209_17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9_172724.jpg"/>
                          <pic:cNvPicPr/>
                        </pic:nvPicPr>
                        <pic:blipFill rotWithShape="1">
                          <a:blip r:embed="rId11" cstate="email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8475" cy="1848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FB4" w:rsidRDefault="00B05FB4" w:rsidP="00E6273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Мальчики исполнили зажигательный танец «Увезу тебя я в тундру». На «скором поезде» мы быстро перенеслись на юг, где нас встречала очень красивая процессия с </w:t>
      </w:r>
      <w:r w:rsidRPr="005D13FD">
        <w:rPr>
          <w:rFonts w:ascii="Times New Roman" w:hAnsi="Times New Roman"/>
          <w:sz w:val="28"/>
          <w:szCs w:val="28"/>
        </w:rPr>
        <w:t>Султаном</w:t>
      </w:r>
      <w:r>
        <w:rPr>
          <w:rFonts w:ascii="Times New Roman" w:hAnsi="Times New Roman"/>
          <w:sz w:val="28"/>
          <w:szCs w:val="28"/>
        </w:rPr>
        <w:t>, который загадывал загадки и научил детей и родителей игре «Змейка».</w:t>
      </w:r>
    </w:p>
    <w:p w:rsidR="00B05FB4" w:rsidRDefault="00B05FB4" w:rsidP="00E6273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Герои научили детей и родителей здороваться согласно традициям стран. Праздник прошел весело, задорно, интересно и познавательно. А в конце гости угостили детей и родителей сладостями: Эскимос – «клюквой с сахаром», а Султан – «рахат</w:t>
      </w:r>
      <w:r w:rsidR="005D13F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лук</w:t>
      </w:r>
      <w:r w:rsidR="005D13FD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мом». Вернулись в детский сад мы на воздушном шаре.</w:t>
      </w:r>
    </w:p>
    <w:p w:rsidR="00B05FB4" w:rsidRDefault="00B05FB4" w:rsidP="00E6273A">
      <w:pPr>
        <w:spacing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4445159" cy="2857500"/>
            <wp:effectExtent l="19050" t="0" r="0" b="0"/>
            <wp:docPr id="6" name="Рисунок 4" descr="20160209_17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173642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8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34" w:rsidRDefault="00261934" w:rsidP="00261934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261934">
        <w:rPr>
          <w:rFonts w:ascii="Times New Roman" w:hAnsi="Times New Roman"/>
          <w:i/>
          <w:sz w:val="28"/>
          <w:szCs w:val="24"/>
        </w:rPr>
        <w:t xml:space="preserve">Материал подготовила инструктор по физической культуре </w:t>
      </w:r>
    </w:p>
    <w:p w:rsidR="00547C14" w:rsidRPr="00261934" w:rsidRDefault="00261934" w:rsidP="00261934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261934">
        <w:rPr>
          <w:rFonts w:ascii="Times New Roman" w:hAnsi="Times New Roman"/>
          <w:i/>
          <w:sz w:val="28"/>
          <w:szCs w:val="24"/>
        </w:rPr>
        <w:t>Иванова Ирина Ивановна</w:t>
      </w:r>
    </w:p>
    <w:p w:rsidR="00E6273A" w:rsidRPr="00261934" w:rsidRDefault="00E6273A" w:rsidP="00261934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6273A" w:rsidRDefault="00E6273A" w:rsidP="00261934">
      <w:pPr>
        <w:spacing w:after="0"/>
      </w:pPr>
    </w:p>
    <w:p w:rsidR="00E6273A" w:rsidRDefault="00E6273A" w:rsidP="00B05FB4"/>
    <w:p w:rsidR="00290378" w:rsidRDefault="00290378" w:rsidP="00B05FB4"/>
    <w:p w:rsidR="00290378" w:rsidRDefault="00290378" w:rsidP="00B05FB4"/>
    <w:p w:rsidR="00290378" w:rsidRDefault="00290378" w:rsidP="00B05FB4"/>
    <w:p w:rsidR="00290378" w:rsidRDefault="00290378" w:rsidP="00B05FB4"/>
    <w:p w:rsidR="00290378" w:rsidRDefault="00290378" w:rsidP="00B05FB4"/>
    <w:p w:rsidR="00B05FB4" w:rsidRPr="00E6273A" w:rsidRDefault="00547C14" w:rsidP="00547C1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6273A">
        <w:rPr>
          <w:rFonts w:ascii="Times New Roman" w:hAnsi="Times New Roman"/>
          <w:b/>
          <w:i/>
          <w:sz w:val="28"/>
          <w:szCs w:val="28"/>
        </w:rPr>
        <w:lastRenderedPageBreak/>
        <w:t>Подарок для папы и дедушки от малышей</w:t>
      </w:r>
    </w:p>
    <w:p w:rsidR="00B05FB4" w:rsidRPr="00E6273A" w:rsidRDefault="00B05FB4" w:rsidP="00E6273A">
      <w:pPr>
        <w:pStyle w:val="a7"/>
        <w:shd w:val="clear" w:color="auto" w:fill="FFFFFF"/>
        <w:spacing w:before="0" w:beforeAutospacing="0" w:after="240" w:afterAutospacing="0"/>
        <w:jc w:val="both"/>
        <w:rPr>
          <w:rStyle w:val="c6"/>
          <w:rFonts w:eastAsia="Calibri"/>
          <w:sz w:val="28"/>
          <w:szCs w:val="28"/>
          <w:lang w:eastAsia="en-US"/>
        </w:rPr>
      </w:pPr>
      <w:r w:rsidRPr="00E6273A">
        <w:rPr>
          <w:rFonts w:eastAsia="Calibri"/>
          <w:sz w:val="28"/>
          <w:szCs w:val="28"/>
          <w:lang w:eastAsia="en-US"/>
        </w:rPr>
        <w:t>11 февраля в гр</w:t>
      </w:r>
      <w:r w:rsidR="00E6273A" w:rsidRPr="00E6273A">
        <w:rPr>
          <w:rFonts w:eastAsia="Calibri"/>
          <w:sz w:val="28"/>
          <w:szCs w:val="28"/>
          <w:lang w:eastAsia="en-US"/>
        </w:rPr>
        <w:t xml:space="preserve">уппе </w:t>
      </w:r>
      <w:r w:rsidRPr="00E6273A">
        <w:rPr>
          <w:rFonts w:eastAsia="Calibri"/>
          <w:sz w:val="28"/>
          <w:szCs w:val="28"/>
          <w:lang w:eastAsia="en-US"/>
        </w:rPr>
        <w:t>"Колокольчик</w:t>
      </w:r>
      <w:r w:rsidR="00E6273A" w:rsidRPr="00E6273A">
        <w:rPr>
          <w:rFonts w:eastAsia="Calibri"/>
          <w:sz w:val="28"/>
          <w:szCs w:val="28"/>
          <w:lang w:eastAsia="en-US"/>
        </w:rPr>
        <w:t xml:space="preserve">" состоялся детско-родительский досуг </w:t>
      </w:r>
      <w:r w:rsidRPr="00E6273A">
        <w:rPr>
          <w:rFonts w:eastAsia="Calibri"/>
          <w:sz w:val="28"/>
          <w:szCs w:val="28"/>
          <w:lang w:eastAsia="en-US"/>
        </w:rPr>
        <w:t>"Подарок для папы". Данное мероприятие способствует психологическому сближению детей и родителей, развитию гармонии в отношениях. Участникам были предложены игры: "Парад", "Как солдат служил", "Конструирование самолета", "Летчики", "Что умеют делать папы". В завершении мероприятия ребятам и гостям было предложено сделать подарок для пап и дедушек. Из сделанных работ была организована выставка</w:t>
      </w:r>
      <w:r w:rsidR="00E6273A" w:rsidRPr="00E6273A">
        <w:rPr>
          <w:rFonts w:eastAsia="Calibri"/>
          <w:sz w:val="28"/>
          <w:szCs w:val="28"/>
          <w:lang w:eastAsia="en-US"/>
        </w:rPr>
        <w:t xml:space="preserve"> </w:t>
      </w:r>
      <w:r w:rsidRPr="00E6273A">
        <w:rPr>
          <w:rFonts w:eastAsia="Calibri"/>
          <w:sz w:val="28"/>
          <w:szCs w:val="28"/>
          <w:lang w:eastAsia="en-US"/>
        </w:rPr>
        <w:t xml:space="preserve">"Подарок для папы". Проводили: </w:t>
      </w:r>
      <w:proofErr w:type="spellStart"/>
      <w:r w:rsidRPr="00E6273A">
        <w:rPr>
          <w:rFonts w:eastAsia="Calibri"/>
          <w:sz w:val="28"/>
          <w:szCs w:val="28"/>
          <w:lang w:eastAsia="en-US"/>
        </w:rPr>
        <w:t>Илле</w:t>
      </w:r>
      <w:proofErr w:type="spellEnd"/>
      <w:r w:rsidRPr="00E6273A">
        <w:rPr>
          <w:rFonts w:eastAsia="Calibri"/>
          <w:sz w:val="28"/>
          <w:szCs w:val="28"/>
          <w:lang w:eastAsia="en-US"/>
        </w:rPr>
        <w:t xml:space="preserve"> Ксения Викторовна и Смирнова Татьяна Геннадьевна</w:t>
      </w:r>
      <w:bookmarkStart w:id="0" w:name="_GoBack"/>
      <w:bookmarkEnd w:id="0"/>
    </w:p>
    <w:tbl>
      <w:tblPr>
        <w:tblStyle w:val="a4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5068"/>
      </w:tblGrid>
      <w:tr w:rsidR="00E6273A" w:rsidTr="00E6273A">
        <w:trPr>
          <w:trHeight w:val="4243"/>
        </w:trPr>
        <w:tc>
          <w:tcPr>
            <w:tcW w:w="5246" w:type="dxa"/>
            <w:vAlign w:val="center"/>
          </w:tcPr>
          <w:p w:rsidR="00E6273A" w:rsidRDefault="00E6273A" w:rsidP="00E6273A">
            <w:pPr>
              <w:pStyle w:val="a7"/>
              <w:spacing w:before="0" w:beforeAutospacing="0" w:after="240" w:afterAutospacing="0" w:line="293" w:lineRule="atLeast"/>
              <w:jc w:val="center"/>
              <w:rPr>
                <w:rStyle w:val="c6"/>
                <w:rFonts w:eastAsiaTheme="majorEastAsia"/>
              </w:rPr>
            </w:pPr>
            <w:r w:rsidRPr="00B05FB4">
              <w:rPr>
                <w:rStyle w:val="c6"/>
                <w:rFonts w:eastAsiaTheme="majorEastAsia"/>
                <w:noProof/>
              </w:rPr>
              <w:drawing>
                <wp:inline distT="0" distB="0" distL="0" distR="0">
                  <wp:extent cx="2352675" cy="2839802"/>
                  <wp:effectExtent l="0" t="0" r="0" b="0"/>
                  <wp:docPr id="11" name="Рисунок 1" descr="C:\Users\Виталий\AppData\Local\Microsoft\Windows\Temporary Internet Files\Content.Word\IMG_20160211_17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й\AppData\Local\Microsoft\Windows\Temporary Internet Files\Content.Word\IMG_20160211_170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3699" cy="285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6273A" w:rsidRDefault="00E6273A" w:rsidP="00B05FB4">
            <w:pPr>
              <w:pStyle w:val="a7"/>
              <w:spacing w:before="0" w:beforeAutospacing="0" w:after="0" w:afterAutospacing="0" w:line="293" w:lineRule="atLeast"/>
              <w:jc w:val="both"/>
              <w:rPr>
                <w:rStyle w:val="c6"/>
                <w:rFonts w:eastAsiaTheme="majorEastAsia"/>
              </w:rPr>
            </w:pPr>
            <w:r w:rsidRPr="00B05FB4">
              <w:rPr>
                <w:rStyle w:val="c6"/>
                <w:rFonts w:eastAsiaTheme="majorEastAsia"/>
                <w:noProof/>
              </w:rPr>
              <w:drawing>
                <wp:inline distT="0" distB="0" distL="0" distR="0">
                  <wp:extent cx="2762250" cy="2804103"/>
                  <wp:effectExtent l="0" t="0" r="0" b="0"/>
                  <wp:docPr id="14" name="Рисунок 13" descr="C:\Users\Виталий\AppData\Local\Microsoft\Windows\Temporary Internet Files\Content.Word\IMG_20160211_17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италий\AppData\Local\Microsoft\Windows\Temporary Internet Files\Content.Word\IMG_20160211_171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9643" cy="281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73A" w:rsidTr="00E6273A">
        <w:tc>
          <w:tcPr>
            <w:tcW w:w="5246" w:type="dxa"/>
            <w:vAlign w:val="center"/>
          </w:tcPr>
          <w:p w:rsidR="00E6273A" w:rsidRPr="00B05FB4" w:rsidRDefault="00E6273A" w:rsidP="00E6273A">
            <w:pPr>
              <w:pStyle w:val="a7"/>
              <w:spacing w:before="0" w:beforeAutospacing="0" w:after="0" w:afterAutospacing="0" w:line="293" w:lineRule="atLeast"/>
              <w:rPr>
                <w:rStyle w:val="c6"/>
                <w:rFonts w:eastAsiaTheme="majorEastAsia"/>
              </w:rPr>
            </w:pPr>
            <w:r w:rsidRPr="00B05FB4">
              <w:rPr>
                <w:rStyle w:val="c6"/>
                <w:rFonts w:eastAsiaTheme="majorEastAsia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-248285</wp:posOffset>
                  </wp:positionV>
                  <wp:extent cx="2466975" cy="3291840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517" y="21500"/>
                      <wp:lineTo x="21517" y="0"/>
                      <wp:lineTo x="0" y="0"/>
                    </wp:wrapPolygon>
                  </wp:wrapTight>
                  <wp:docPr id="20" name="Рисунок 7" descr="C:\Users\Виталий\AppData\Local\Microsoft\Windows\Temporary Internet Files\Content.Word\IMG_20160211_17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талий\AppData\Local\Microsoft\Windows\Temporary Internet Files\Content.Word\IMG_20160211_17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E6273A" w:rsidRPr="00B05FB4" w:rsidRDefault="00E6273A" w:rsidP="00E6273A">
            <w:pPr>
              <w:pStyle w:val="a7"/>
              <w:spacing w:before="0" w:beforeAutospacing="0" w:after="240" w:afterAutospacing="0" w:line="293" w:lineRule="atLeast"/>
              <w:jc w:val="both"/>
              <w:rPr>
                <w:rStyle w:val="c6"/>
                <w:rFonts w:eastAsiaTheme="majorEastAsia"/>
              </w:rPr>
            </w:pPr>
            <w:r w:rsidRPr="00B05FB4">
              <w:rPr>
                <w:rStyle w:val="c6"/>
                <w:rFonts w:eastAsiaTheme="majorEastAsia"/>
                <w:noProof/>
              </w:rPr>
              <w:drawing>
                <wp:inline distT="0" distB="0" distL="0" distR="0">
                  <wp:extent cx="2864644" cy="3819525"/>
                  <wp:effectExtent l="0" t="0" r="0" b="0"/>
                  <wp:docPr id="21" name="Рисунок 10" descr="C:\Users\Виталий\AppData\Local\Microsoft\Windows\Temporary Internet Files\Content.Word\IMG_20160211_17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талий\AppData\Local\Microsoft\Windows\Temporary Internet Files\Content.Word\IMG_20160211_172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85" cy="383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378" w:rsidRDefault="00290378" w:rsidP="00B05FB4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05FB4" w:rsidRPr="00E6273A" w:rsidRDefault="00E6273A" w:rsidP="00B05FB4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i/>
          <w:caps/>
          <w:sz w:val="28"/>
          <w:szCs w:val="28"/>
        </w:rPr>
      </w:pPr>
      <w:r w:rsidRPr="00E6273A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Фонематический слух – основа правильной речи</w:t>
      </w:r>
    </w:p>
    <w:p w:rsidR="00B05FB4" w:rsidRDefault="00B05FB4" w:rsidP="00B05FB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сосредоточиться на звуке – очень важная особенность человека. Без неё нельзя научиться слушать и понимать речь – основное средство общения. Также важно различать, анализировать и дифференцировать на слух фонемы (звуки, из которых состоит наша речь). Это умение называется фонематическим слухом.</w:t>
      </w:r>
    </w:p>
    <w:p w:rsidR="00B05FB4" w:rsidRDefault="00B05FB4" w:rsidP="00B05FB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ребёнок не умеет управлять своим слухом, не может сравнивать звуки. Но ребёнка можно этому научить. Особенно необходимо развивать фонематический слух  детям с речевыми проблемами. Порой ребёнок просто не замечает, что он неправильно произносит звуки. Цель игровых упражнений – научить ребёнка слушать и слышать. Вы вскоре заметите, что ребёнок начал слышать себя, свою речь, что он пытается найти правильную артикуляцию звука, исправить дефектное произношение.</w:t>
      </w:r>
    </w:p>
    <w:p w:rsidR="00B05FB4" w:rsidRDefault="00B05FB4" w:rsidP="00B05FB4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Игры для развития слухового внимания</w:t>
      </w:r>
    </w:p>
    <w:p w:rsidR="00B05FB4" w:rsidRDefault="00B05FB4" w:rsidP="00B05FB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«Отгадай, что звучит».</w:t>
      </w:r>
      <w:r>
        <w:rPr>
          <w:rFonts w:ascii="Times New Roman" w:hAnsi="Times New Roman" w:cs="Times New Roman"/>
          <w:sz w:val="28"/>
          <w:szCs w:val="28"/>
        </w:rPr>
        <w:t xml:space="preserve"> Взрослый за ширмой звенит бубном; шуршит бумагой; звенит колокольчиком и т. д. и предлагает ребёнку отгадать, каким предметом произведён звук. Звуки должны быть ясными и контрастными, чтобы ребёнок мог их угадать. Вместо ширмы можно предложить ребёнку просто сесть спиной к взрослому.</w:t>
      </w:r>
    </w:p>
    <w:p w:rsidR="00B05FB4" w:rsidRDefault="00B05FB4" w:rsidP="00B05FB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«Угадай, что делать». </w:t>
      </w:r>
      <w:r>
        <w:rPr>
          <w:rFonts w:ascii="Times New Roman" w:hAnsi="Times New Roman" w:cs="Times New Roman"/>
          <w:sz w:val="28"/>
          <w:szCs w:val="28"/>
        </w:rPr>
        <w:t>Ребёнку дают в руки два флажка. Если взрослый громко звенит бубном, ребёнок поднимает флажки вверх и машет ими, если тихо – держит руки на коленях. Чередовать громкое и тихое звучание бубна рекомендуется не более четырёх раз.</w:t>
      </w:r>
    </w:p>
    <w:p w:rsidR="00B05FB4" w:rsidRDefault="00B05FB4" w:rsidP="00B05FB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«Где позвонили?».</w:t>
      </w:r>
      <w:r>
        <w:rPr>
          <w:rFonts w:ascii="Times New Roman" w:hAnsi="Times New Roman" w:cs="Times New Roman"/>
          <w:sz w:val="28"/>
          <w:szCs w:val="28"/>
        </w:rPr>
        <w:t xml:space="preserve"> Ребёнок закрывает глаза, а взрослый тихо встаёт в стороне от ребёнка (слева, справа, сзади) и звенит в колокольчик. Ребёнок должен повернуться лицом к тому месту, откуда слышен звук, и, не открывая глаза, рукой показать направление. После правильного ответа он открывает глаза, а взрослый поднимает и показывает колокольчик. Если ребёнок ошибся, то отгадывает ещё раз. Игру повторяют 4–5 раз.</w:t>
      </w:r>
    </w:p>
    <w:p w:rsidR="00B05FB4" w:rsidRDefault="00B05FB4" w:rsidP="00B05FB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«Угадай, кто сказал».</w:t>
      </w:r>
      <w:r>
        <w:rPr>
          <w:rFonts w:ascii="Times New Roman" w:hAnsi="Times New Roman" w:cs="Times New Roman"/>
          <w:sz w:val="28"/>
          <w:szCs w:val="28"/>
        </w:rPr>
        <w:t xml:space="preserve"> Ребёнка предварительно знакомят со сказкой «Три медведя». Затем взрослый произносит фразы из текста, меняя высоту голоса, подражая или Мишутке, или Настасье Петровне,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Михайле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Ивановичу. Ребёнок поднимает соответствующую картинку. Рекомендуется нарушать последовательность высказывания персонажей, принятую в сказке.</w:t>
      </w:r>
    </w:p>
    <w:p w:rsidR="00B05FB4" w:rsidRDefault="00B05FB4" w:rsidP="00B05FB4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Игры для развития фонематического слуха</w:t>
      </w:r>
    </w:p>
    <w:p w:rsidR="00B05FB4" w:rsidRDefault="00B05FB4" w:rsidP="00B05FB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«Так ли это звучит?».</w:t>
      </w:r>
      <w:r>
        <w:rPr>
          <w:rFonts w:ascii="Times New Roman" w:hAnsi="Times New Roman" w:cs="Times New Roman"/>
          <w:sz w:val="28"/>
          <w:szCs w:val="28"/>
        </w:rPr>
        <w:t xml:space="preserve"> Взрослый предлагает ребёнку разложить картинки в два ряда. В каждом ряду должны находиться картинки, названия которых звучат сходно. Если ребёнок не справляется с заданием, взрослый помогает ему, предлагая ясно и отчётливо (насколько это возможно) произнести каждое слово. Когда картинки будут разложены, взрослый и ребёнок вместе называют слова, отмечая их многообразие, разное и сходное звучание.</w:t>
      </w:r>
    </w:p>
    <w:p w:rsidR="00B05FB4" w:rsidRDefault="00B05FB4" w:rsidP="00B05FB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«Кто внимательный?». </w:t>
      </w:r>
      <w:r>
        <w:rPr>
          <w:rFonts w:ascii="Times New Roman" w:hAnsi="Times New Roman" w:cs="Times New Roman"/>
          <w:sz w:val="28"/>
          <w:szCs w:val="28"/>
        </w:rPr>
        <w:t>Взрослый называет ряд звуков, слогов или слов. Ребёнок должен хлопнуть в ладоши, если услышит определённый звук. Например. Хлопни, если услышишь «Л»: В,</w:t>
      </w:r>
      <w:r w:rsidR="00E62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,Ы,Л,Л; ЛА,ВО,МЫ,ЛУ,ВЭ; ЛАМПА, ЁЖИК, ВАННА, БЕЛКА и т.д.</w:t>
      </w:r>
    </w:p>
    <w:p w:rsidR="00B05FB4" w:rsidRDefault="00B05FB4" w:rsidP="00B05FB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«Звуковые песенки».</w:t>
      </w:r>
      <w:r>
        <w:rPr>
          <w:rFonts w:ascii="Times New Roman" w:hAnsi="Times New Roman" w:cs="Times New Roman"/>
          <w:sz w:val="28"/>
          <w:szCs w:val="28"/>
        </w:rPr>
        <w:t xml:space="preserve"> Взрослый предлагает ребёнку составить звуковые песенки и повторить (запомнить их). Сначала из слогов: ЛА-ЛО-ЛУ-ЛЫ, затем из слов: БЕЛКА-БАЛКА-БУЛКА-ВИЛКА.</w:t>
      </w:r>
    </w:p>
    <w:p w:rsidR="00261934" w:rsidRDefault="00B05FB4" w:rsidP="00261934">
      <w:pPr>
        <w:spacing w:after="0" w:line="240" w:lineRule="auto"/>
        <w:jc w:val="right"/>
        <w:rPr>
          <w:rFonts w:ascii="Times New Roman" w:eastAsiaTheme="minorHAnsi" w:hAnsi="Times New Roman"/>
          <w:i/>
          <w:sz w:val="28"/>
          <w:szCs w:val="28"/>
        </w:rPr>
      </w:pPr>
      <w:r w:rsidRPr="00261934">
        <w:rPr>
          <w:rFonts w:ascii="Times New Roman" w:eastAsiaTheme="minorHAnsi" w:hAnsi="Times New Roman"/>
          <w:i/>
          <w:sz w:val="28"/>
          <w:szCs w:val="28"/>
        </w:rPr>
        <w:t>Материал подгото</w:t>
      </w:r>
      <w:r w:rsidR="00261934">
        <w:rPr>
          <w:rFonts w:ascii="Times New Roman" w:eastAsiaTheme="minorHAnsi" w:hAnsi="Times New Roman"/>
          <w:i/>
          <w:sz w:val="28"/>
          <w:szCs w:val="28"/>
        </w:rPr>
        <w:t xml:space="preserve">вила учитель-логопед </w:t>
      </w:r>
    </w:p>
    <w:p w:rsidR="00B05FB4" w:rsidRPr="00261934" w:rsidRDefault="00261934" w:rsidP="00261934">
      <w:pPr>
        <w:spacing w:after="0" w:line="240" w:lineRule="auto"/>
        <w:jc w:val="right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Борисова Мария Александровна</w:t>
      </w:r>
    </w:p>
    <w:p w:rsidR="00261934" w:rsidRDefault="00261934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61934" w:rsidRDefault="00261934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B7D96" w:rsidRDefault="00261934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61934">
        <w:rPr>
          <w:rFonts w:ascii="Times New Roman" w:eastAsiaTheme="minorHAnsi" w:hAnsi="Times New Roman"/>
          <w:b/>
          <w:sz w:val="28"/>
          <w:szCs w:val="28"/>
        </w:rPr>
        <w:t>Для мамы вместе с папой</w:t>
      </w:r>
    </w:p>
    <w:p w:rsidR="00261934" w:rsidRDefault="00261934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61934" w:rsidRPr="00290378" w:rsidTr="00290378">
        <w:tc>
          <w:tcPr>
            <w:tcW w:w="4785" w:type="dxa"/>
          </w:tcPr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Мама – солнышко, цветочек,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Мама – воздуха глоточек,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Мама – радость, мама смех,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Наши мамы лучше всех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Я на день восьмого марта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Синим – синим цветом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Нарисую маме к празднику букеты.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Первый – из фиалок,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В васильках второй,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r w:rsidRPr="00290378">
              <w:rPr>
                <w:rFonts w:ascii="Times New Roman" w:hAnsi="Times New Roman"/>
                <w:sz w:val="28"/>
                <w:szCs w:val="28"/>
              </w:rPr>
              <w:t>А букет пролесок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90378">
              <w:rPr>
                <w:rFonts w:ascii="Times New Roman" w:hAnsi="Times New Roman"/>
                <w:sz w:val="28"/>
                <w:szCs w:val="28"/>
              </w:rPr>
              <w:t>Нежен</w:t>
            </w:r>
            <w:proofErr w:type="gramEnd"/>
            <w:r w:rsidRPr="00290378">
              <w:rPr>
                <w:rFonts w:ascii="Times New Roman" w:hAnsi="Times New Roman"/>
                <w:sz w:val="28"/>
                <w:szCs w:val="28"/>
              </w:rPr>
              <w:t xml:space="preserve"> как весной.</w:t>
            </w:r>
          </w:p>
          <w:p w:rsidR="00261934" w:rsidRPr="00290378" w:rsidRDefault="00261934" w:rsidP="002903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1934" w:rsidRDefault="00261934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56"/>
        <w:gridCol w:w="4815"/>
      </w:tblGrid>
      <w:tr w:rsidR="00290378" w:rsidTr="00290378">
        <w:tc>
          <w:tcPr>
            <w:tcW w:w="4756" w:type="dxa"/>
          </w:tcPr>
          <w:p w:rsidR="00290378" w:rsidRDefault="00290378" w:rsidP="00261934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324100"/>
                  <wp:effectExtent l="19050" t="0" r="0" b="0"/>
                  <wp:docPr id="19" name="Рисунок 2" descr="http://fs00.infourok.ru/images/doc/234/99009/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s00.infourok.ru/images/doc/234/99009/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0378" w:rsidRDefault="00290378" w:rsidP="00261934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370010"/>
                  <wp:effectExtent l="19050" t="0" r="0" b="0"/>
                  <wp:docPr id="26" name="Рисунок 5" descr="http://sovetclub.ru/tim/eb28e7059249eff62bd0b5b5c710ce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vetclub.ru/tim/eb28e7059249eff62bd0b5b5c710ce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58" cy="237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378" w:rsidRDefault="00290378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1913" cy="1990725"/>
            <wp:effectExtent l="19050" t="0" r="4287" b="0"/>
            <wp:docPr id="27" name="Рисунок 8" descr="http://stranamasterov.ru/img4/i2011/01/24/ssa5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anamasterov.ru/img4/i2011/01/24/ssa5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03" cy="19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78" w:rsidRDefault="00290378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90378" w:rsidRDefault="00290378" w:rsidP="002903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Использование ИКТ для развития интереса у дошкольников к городским объектам ближайшего окружения</w:t>
      </w:r>
    </w:p>
    <w:p w:rsidR="00290378" w:rsidRPr="00F20945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Всем известно, что современных детей привлекает компьютер, материал становится для них более интересным и захватывающим. По сравнению с традиционными формами развития познавательных процессов компьютер обладает рядом преимуществ:</w:t>
      </w:r>
    </w:p>
    <w:p w:rsidR="00290378" w:rsidRPr="00966F7E" w:rsidRDefault="00290378" w:rsidP="0029037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представляет информацию на экране в игровой форме;</w:t>
      </w:r>
    </w:p>
    <w:p w:rsidR="00290378" w:rsidRPr="00966F7E" w:rsidRDefault="00290378" w:rsidP="0029037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вызывает у детей огромный интерес;</w:t>
      </w:r>
    </w:p>
    <w:p w:rsidR="00290378" w:rsidRPr="00966F7E" w:rsidRDefault="00290378" w:rsidP="0029037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несет в себе образный тип информации;</w:t>
      </w:r>
    </w:p>
    <w:p w:rsidR="00290378" w:rsidRPr="00966F7E" w:rsidRDefault="00290378" w:rsidP="0029037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ставит проблемные задачи, поощряет ребенка при их правильном решении (звук, картинка);</w:t>
      </w:r>
    </w:p>
    <w:p w:rsidR="00290378" w:rsidRPr="00966F7E" w:rsidRDefault="00290378" w:rsidP="0029037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является стимулом познавательной активности.</w:t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 w:rsidRPr="00966F7E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Pr="00966F7E">
        <w:rPr>
          <w:rFonts w:ascii="Times New Roman" w:hAnsi="Times New Roman"/>
          <w:sz w:val="28"/>
          <w:szCs w:val="28"/>
        </w:rPr>
        <w:t xml:space="preserve"> презентаций позволяет сделать деятельность образовательного процесса эмоционально окрашенной, привлекательной. Такие презентации являются прекрасным наглядным пособием и демонстрационным материалом, что способствует хорошей результативности детской деятельности.</w:t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Мы представляем </w:t>
      </w:r>
      <w:r>
        <w:rPr>
          <w:rFonts w:ascii="Times New Roman" w:hAnsi="Times New Roman"/>
          <w:sz w:val="28"/>
          <w:szCs w:val="28"/>
        </w:rPr>
        <w:t>авторское</w:t>
      </w:r>
      <w:r w:rsidRPr="00966F7E">
        <w:rPr>
          <w:rFonts w:ascii="Times New Roman" w:hAnsi="Times New Roman"/>
          <w:sz w:val="28"/>
          <w:szCs w:val="28"/>
        </w:rPr>
        <w:t xml:space="preserve"> пособие, состоящее из компьютерной игры «Игра-путешествие «Выборгский район» и листов с печатной основой, собранные в тетрадь «Я шагаю по району» для детей старшего дошкольного возраста. </w:t>
      </w:r>
    </w:p>
    <w:p w:rsidR="00290378" w:rsidRPr="00966F7E" w:rsidRDefault="00290378" w:rsidP="002903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831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831A9">
        <w:rPr>
          <w:rFonts w:ascii="Times New Roman" w:hAnsi="Times New Roman"/>
          <w:sz w:val="28"/>
          <w:szCs w:val="28"/>
        </w:rPr>
        <w:t xml:space="preserve">  </w:t>
      </w:r>
      <w:r w:rsidRPr="000831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6161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Пособие помогает сочетать компьютерн</w:t>
      </w:r>
      <w:r>
        <w:rPr>
          <w:rFonts w:ascii="Times New Roman" w:hAnsi="Times New Roman"/>
          <w:sz w:val="28"/>
          <w:szCs w:val="28"/>
        </w:rPr>
        <w:t xml:space="preserve">ую игру и обычные формы работы. </w:t>
      </w:r>
      <w:r w:rsidRPr="00966F7E">
        <w:rPr>
          <w:rFonts w:ascii="Times New Roman" w:hAnsi="Times New Roman"/>
          <w:sz w:val="28"/>
          <w:szCs w:val="28"/>
        </w:rPr>
        <w:t>Основная цель игры -  развитие интереса к городским объектам ближайшего окружения. Дети, «путешествуя» по местам, объектам, достопримечательностям района, делают остановки. Название остановки</w:t>
      </w:r>
      <w:r w:rsidRPr="000831A9"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 xml:space="preserve">зашифровано в задании. Таким образом, мы поддерживаем дидактический принцип деятельного метода – </w:t>
      </w:r>
      <w:r w:rsidRPr="000831A9">
        <w:rPr>
          <w:rFonts w:ascii="Times New Roman" w:hAnsi="Times New Roman"/>
          <w:sz w:val="28"/>
          <w:szCs w:val="28"/>
        </w:rPr>
        <w:t xml:space="preserve">ребенок получает знания не в готовом виде, а добывает их сам, </w:t>
      </w:r>
      <w:proofErr w:type="gramStart"/>
      <w:r w:rsidRPr="000831A9">
        <w:rPr>
          <w:rFonts w:ascii="Times New Roman" w:hAnsi="Times New Roman"/>
          <w:sz w:val="28"/>
          <w:szCs w:val="28"/>
        </w:rPr>
        <w:t>значит</w:t>
      </w:r>
      <w:proofErr w:type="gramEnd"/>
      <w:r w:rsidRPr="000831A9">
        <w:rPr>
          <w:rFonts w:ascii="Times New Roman" w:hAnsi="Times New Roman"/>
          <w:sz w:val="28"/>
          <w:szCs w:val="28"/>
        </w:rPr>
        <w:t xml:space="preserve"> формируется активная познавательная деятельность.</w:t>
      </w:r>
      <w:r w:rsidRPr="00966F7E">
        <w:rPr>
          <w:rFonts w:ascii="Times New Roman" w:hAnsi="Times New Roman"/>
          <w:sz w:val="28"/>
          <w:szCs w:val="28"/>
        </w:rPr>
        <w:t xml:space="preserve"> Это позволяет легко и непринуждённо вовлечь детей в активную познавательную деятельность. Наше пособие помогает проходить стадии развития познавательной деятельности: любопытство – любознательность – развитие познавательной активности.</w:t>
      </w:r>
    </w:p>
    <w:p w:rsidR="00290378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Задания в нашей игре представлены в игровой форме, это -  ребусы, головоломки, задания на мышления ассоциации, кроссворды и т.д. Они </w:t>
      </w:r>
      <w:r w:rsidRPr="00966F7E">
        <w:rPr>
          <w:rFonts w:ascii="Times New Roman" w:hAnsi="Times New Roman"/>
          <w:sz w:val="28"/>
          <w:szCs w:val="28"/>
        </w:rPr>
        <w:lastRenderedPageBreak/>
        <w:t>направлены на развитие любознательности, познавательной мотивации и формирование представлен</w:t>
      </w:r>
      <w:r>
        <w:rPr>
          <w:rFonts w:ascii="Times New Roman" w:hAnsi="Times New Roman"/>
          <w:sz w:val="28"/>
          <w:szCs w:val="28"/>
        </w:rPr>
        <w:t>ий об объектах окружающего мира.</w:t>
      </w:r>
    </w:p>
    <w:p w:rsidR="00290378" w:rsidRDefault="00290378" w:rsidP="00290378">
      <w:pPr>
        <w:spacing w:before="240"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Pr="00966F7E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Задания постепенно усложняются и сопровождаются иллюстрированными ответами, соответствующими звуковыми сигналами или смайликами, применяя прием внешнего поощрения - при правильном решении игровых задач дети слышат аплодисменты или видят улыбающегося смайлика, а печального смайлика, если задача неправильно решена.</w:t>
      </w:r>
    </w:p>
    <w:p w:rsidR="00290378" w:rsidRDefault="00290378" w:rsidP="00290378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Некоторые ответы имеют гиперссылку на источник, где можно узнать более подробную информацию, если в игру ребенок играет дома. Выполняя задания, дети могут опираться на свой жизненный опыт, то есть проявить себя.</w:t>
      </w:r>
    </w:p>
    <w:p w:rsidR="00290378" w:rsidRPr="00966F7E" w:rsidRDefault="00290378" w:rsidP="00290378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В конце </w:t>
      </w:r>
      <w:r w:rsidRPr="00966F7E">
        <w:rPr>
          <w:rFonts w:ascii="Times New Roman" w:hAnsi="Times New Roman"/>
          <w:i/>
          <w:sz w:val="28"/>
          <w:szCs w:val="28"/>
        </w:rPr>
        <w:t>цикла знакомств</w:t>
      </w:r>
      <w:r w:rsidRPr="00966F7E">
        <w:rPr>
          <w:rFonts w:ascii="Times New Roman" w:hAnsi="Times New Roman"/>
          <w:sz w:val="28"/>
          <w:szCs w:val="28"/>
        </w:rPr>
        <w:t xml:space="preserve"> с местами, объектами Выборгского района мы предлагаем разгадать кроссворд, вписав слова – остановки нашего путешествия.</w:t>
      </w:r>
    </w:p>
    <w:p w:rsidR="00290378" w:rsidRPr="00966F7E" w:rsidRDefault="00290378" w:rsidP="002903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314" cy="21600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Pr="00966F7E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На примере некоторых заданий покажем, как организуется работа детей при использовании игры.</w:t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предлагает детям разгадать головоломку</w:t>
      </w:r>
      <w:r w:rsidRPr="00966F7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этого</w:t>
      </w:r>
      <w:r w:rsidRPr="00966F7E">
        <w:rPr>
          <w:rFonts w:ascii="Times New Roman" w:hAnsi="Times New Roman"/>
          <w:sz w:val="28"/>
          <w:szCs w:val="28"/>
        </w:rPr>
        <w:t xml:space="preserve"> нужно найти буквы, которые спрятались каждая в своем домике - в окошках таблицы, </w:t>
      </w:r>
      <w:r>
        <w:rPr>
          <w:rFonts w:ascii="Times New Roman" w:hAnsi="Times New Roman"/>
          <w:sz w:val="28"/>
          <w:szCs w:val="28"/>
        </w:rPr>
        <w:t>записать их по порядку и прочитать</w:t>
      </w:r>
      <w:r w:rsidRPr="00966F7E">
        <w:rPr>
          <w:rFonts w:ascii="Times New Roman" w:hAnsi="Times New Roman"/>
          <w:sz w:val="28"/>
          <w:szCs w:val="28"/>
        </w:rPr>
        <w:t xml:space="preserve"> слово. На столах у детей листы из рабочей тетради.</w:t>
      </w:r>
    </w:p>
    <w:p w:rsidR="00290378" w:rsidRPr="00966F7E" w:rsidRDefault="00290378" w:rsidP="002903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Для проверки нажимаем на </w:t>
      </w:r>
      <w:r>
        <w:rPr>
          <w:rFonts w:ascii="Times New Roman" w:hAnsi="Times New Roman"/>
          <w:sz w:val="28"/>
          <w:szCs w:val="28"/>
        </w:rPr>
        <w:t xml:space="preserve">окошко </w:t>
      </w:r>
      <w:r w:rsidRPr="00966F7E">
        <w:rPr>
          <w:rFonts w:ascii="Times New Roman" w:hAnsi="Times New Roman"/>
          <w:sz w:val="28"/>
          <w:szCs w:val="28"/>
        </w:rPr>
        <w:t>«ПРОВЕРЬ» в правом нижнем углу</w:t>
      </w:r>
      <w:r>
        <w:rPr>
          <w:rFonts w:ascii="Times New Roman" w:hAnsi="Times New Roman"/>
          <w:sz w:val="28"/>
          <w:szCs w:val="28"/>
        </w:rPr>
        <w:t>. По</w:t>
      </w:r>
      <w:r w:rsidRPr="00966F7E">
        <w:rPr>
          <w:rFonts w:ascii="Times New Roman" w:hAnsi="Times New Roman"/>
          <w:sz w:val="28"/>
          <w:szCs w:val="28"/>
        </w:rPr>
        <w:t>являются буквы</w:t>
      </w:r>
      <w:r>
        <w:rPr>
          <w:rFonts w:ascii="Times New Roman" w:hAnsi="Times New Roman"/>
          <w:sz w:val="28"/>
          <w:szCs w:val="28"/>
        </w:rPr>
        <w:t>, дети читают слово.</w:t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Это первая остановка в нашем путешествии – Озерки. </w:t>
      </w:r>
      <w:r w:rsidRPr="00966F7E">
        <w:rPr>
          <w:rFonts w:ascii="Times New Roman" w:hAnsi="Times New Roman"/>
          <w:i/>
          <w:sz w:val="28"/>
          <w:szCs w:val="28"/>
        </w:rPr>
        <w:t xml:space="preserve">Ведется беседа о том, что </w:t>
      </w:r>
      <w:r>
        <w:rPr>
          <w:rFonts w:ascii="Times New Roman" w:hAnsi="Times New Roman"/>
          <w:i/>
          <w:sz w:val="28"/>
          <w:szCs w:val="28"/>
        </w:rPr>
        <w:t>дети</w:t>
      </w:r>
      <w:r w:rsidRPr="00966F7E">
        <w:rPr>
          <w:rFonts w:ascii="Times New Roman" w:hAnsi="Times New Roman"/>
          <w:i/>
          <w:sz w:val="28"/>
          <w:szCs w:val="28"/>
        </w:rPr>
        <w:t xml:space="preserve"> понимают под этим словом.  </w:t>
      </w:r>
      <w:proofErr w:type="gramStart"/>
      <w:r w:rsidRPr="00966F7E">
        <w:rPr>
          <w:rFonts w:ascii="Times New Roman" w:hAnsi="Times New Roman"/>
          <w:i/>
          <w:sz w:val="28"/>
          <w:szCs w:val="28"/>
        </w:rPr>
        <w:t>(Ответы:</w:t>
      </w:r>
      <w:proofErr w:type="gramEnd"/>
      <w:r w:rsidRPr="00966F7E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966F7E">
        <w:rPr>
          <w:rFonts w:ascii="Times New Roman" w:hAnsi="Times New Roman"/>
          <w:i/>
          <w:sz w:val="28"/>
          <w:szCs w:val="28"/>
        </w:rPr>
        <w:t>Станция метро, Торговый комплекс,</w:t>
      </w:r>
      <w:r>
        <w:rPr>
          <w:rFonts w:ascii="Times New Roman" w:hAnsi="Times New Roman"/>
          <w:i/>
          <w:sz w:val="28"/>
          <w:szCs w:val="28"/>
        </w:rPr>
        <w:t xml:space="preserve"> место,</w:t>
      </w:r>
      <w:r w:rsidRPr="00966F7E">
        <w:rPr>
          <w:rFonts w:ascii="Times New Roman" w:hAnsi="Times New Roman"/>
          <w:i/>
          <w:sz w:val="28"/>
          <w:szCs w:val="28"/>
        </w:rPr>
        <w:t xml:space="preserve"> где купаются и катаются на горке).</w:t>
      </w:r>
      <w:proofErr w:type="gramEnd"/>
      <w:r w:rsidRPr="00966F7E">
        <w:rPr>
          <w:rFonts w:ascii="Times New Roman" w:hAnsi="Times New Roman"/>
          <w:i/>
          <w:sz w:val="28"/>
          <w:szCs w:val="28"/>
        </w:rPr>
        <w:t xml:space="preserve"> Педагог подводит итог беседы.</w:t>
      </w:r>
    </w:p>
    <w:p w:rsidR="00290378" w:rsidRPr="00966F7E" w:rsidRDefault="00290378" w:rsidP="00290378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Летом здесь можно загорать и купаться, зимой – кататься на санках – «ватрушках», лыжах. А ещё вместе с папой ловить рыбу.  Это - Суздальские озёра. Их три: Нижнее Большое, Среднее и Верхнее озеро. </w:t>
      </w:r>
      <w:r w:rsidRPr="00966F7E">
        <w:rPr>
          <w:rFonts w:ascii="Times New Roman" w:hAnsi="Times New Roman"/>
          <w:i/>
          <w:sz w:val="28"/>
          <w:szCs w:val="28"/>
        </w:rPr>
        <w:t>Детям предлагается посмотреть на карту микрорайона.</w:t>
      </w:r>
    </w:p>
    <w:p w:rsidR="00290378" w:rsidRPr="00966F7E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Следующий тип задания – графический диктант, он развивает внимание, ориентировку в пространстве, мелкую мо</w:t>
      </w:r>
      <w:r>
        <w:rPr>
          <w:rFonts w:ascii="Times New Roman" w:hAnsi="Times New Roman"/>
          <w:sz w:val="28"/>
          <w:szCs w:val="28"/>
        </w:rPr>
        <w:t>торику.</w:t>
      </w:r>
    </w:p>
    <w:p w:rsidR="00290378" w:rsidRPr="00966F7E" w:rsidRDefault="00290378" w:rsidP="002903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999" cy="216000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Pr="00966F7E" w:rsidRDefault="00290378" w:rsidP="0029037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предлагает детям взять</w:t>
      </w:r>
      <w:r w:rsidRPr="00966F7E">
        <w:rPr>
          <w:rFonts w:ascii="Times New Roman" w:hAnsi="Times New Roman"/>
          <w:sz w:val="28"/>
          <w:szCs w:val="28"/>
        </w:rPr>
        <w:t xml:space="preserve"> карандаш и листок в клетку, постав</w:t>
      </w:r>
      <w:r>
        <w:rPr>
          <w:rFonts w:ascii="Times New Roman" w:hAnsi="Times New Roman"/>
          <w:sz w:val="28"/>
          <w:szCs w:val="28"/>
        </w:rPr>
        <w:t>ит</w:t>
      </w:r>
      <w:r w:rsidRPr="00966F7E">
        <w:rPr>
          <w:rFonts w:ascii="Times New Roman" w:hAnsi="Times New Roman"/>
          <w:sz w:val="28"/>
          <w:szCs w:val="28"/>
        </w:rPr>
        <w:t>ь точку,</w:t>
      </w:r>
      <w:r>
        <w:rPr>
          <w:rFonts w:ascii="Times New Roman" w:hAnsi="Times New Roman"/>
          <w:sz w:val="28"/>
          <w:szCs w:val="28"/>
        </w:rPr>
        <w:t xml:space="preserve"> как показано на рисунке. Следуя</w:t>
      </w:r>
      <w:r w:rsidRPr="00966F7E">
        <w:rPr>
          <w:rFonts w:ascii="Times New Roman" w:hAnsi="Times New Roman"/>
          <w:sz w:val="28"/>
          <w:szCs w:val="28"/>
        </w:rPr>
        <w:t xml:space="preserve"> инструкции</w:t>
      </w:r>
      <w:r>
        <w:rPr>
          <w:rFonts w:ascii="Times New Roman" w:hAnsi="Times New Roman"/>
          <w:sz w:val="28"/>
          <w:szCs w:val="28"/>
        </w:rPr>
        <w:t>, нарисовать</w:t>
      </w:r>
      <w:r w:rsidRPr="00966F7E">
        <w:rPr>
          <w:rFonts w:ascii="Times New Roman" w:hAnsi="Times New Roman"/>
          <w:sz w:val="28"/>
          <w:szCs w:val="28"/>
        </w:rPr>
        <w:t xml:space="preserve"> картинку. </w:t>
      </w:r>
      <w:r w:rsidRPr="00374766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966F7E">
        <w:rPr>
          <w:rFonts w:ascii="Times New Roman" w:hAnsi="Times New Roman"/>
          <w:i/>
          <w:sz w:val="28"/>
          <w:szCs w:val="28"/>
        </w:rPr>
        <w:t>Возможно</w:t>
      </w:r>
      <w:proofErr w:type="gramEnd"/>
      <w:r w:rsidRPr="00966F7E">
        <w:rPr>
          <w:rFonts w:ascii="Times New Roman" w:hAnsi="Times New Roman"/>
          <w:i/>
          <w:sz w:val="28"/>
          <w:szCs w:val="28"/>
        </w:rPr>
        <w:t xml:space="preserve"> использовать лист из рабочей тетради).</w:t>
      </w:r>
    </w:p>
    <w:p w:rsidR="00290378" w:rsidRPr="00966F7E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>Нажми на окошко «ПРОВЕРЬ».</w:t>
      </w:r>
      <w:r w:rsidRPr="00966F7E">
        <w:rPr>
          <w:rFonts w:ascii="Times New Roman" w:hAnsi="Times New Roman"/>
          <w:i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>Отгадай загадку. С каждым щелчком будут появляться линии – контур самолёта. В следующем слайде дети увидят иллюстрированный ответ.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 xml:space="preserve">Наша третья остановка памятник защитникам Ленинградского неба в лесопарке «Сосновка». Здесь во время Великой Отечественной войны находился военный аэродром (примечание: по ссылке можно узнать более подробную информацию). </w:t>
      </w:r>
    </w:p>
    <w:p w:rsidR="00290378" w:rsidRDefault="00290378" w:rsidP="002903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999" cy="2160000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Pr="00966F7E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С помощью игры «Системный оператор» мы предлагаем детям продолжить путешествовать по Выборгскому району с мамой, папой, бабушкой, дедушкой и уже школьными друзьями. </w:t>
      </w:r>
    </w:p>
    <w:p w:rsidR="00290378" w:rsidRDefault="00290378" w:rsidP="002903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0610" cy="2160000"/>
            <wp:effectExtent l="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8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lastRenderedPageBreak/>
        <w:t>Предполагаем, что наша игра-путешествие создаст у ребят предпосылки для дальнейшего желания узнать что-то новое и инт</w:t>
      </w:r>
      <w:r>
        <w:rPr>
          <w:rFonts w:ascii="Times New Roman" w:hAnsi="Times New Roman"/>
          <w:sz w:val="28"/>
          <w:szCs w:val="28"/>
        </w:rPr>
        <w:t>ересное о месте, где они живут.</w:t>
      </w:r>
    </w:p>
    <w:p w:rsidR="00290378" w:rsidRDefault="00290378" w:rsidP="00290378">
      <w:pPr>
        <w:spacing w:line="240" w:lineRule="auto"/>
        <w:rPr>
          <w:rFonts w:ascii="Times New Roman" w:hAnsi="Times New Roman"/>
          <w:sz w:val="28"/>
          <w:szCs w:val="28"/>
        </w:rPr>
      </w:pPr>
      <w:r w:rsidRPr="00966F7E">
        <w:rPr>
          <w:rFonts w:ascii="Times New Roman" w:hAnsi="Times New Roman"/>
          <w:sz w:val="28"/>
          <w:szCs w:val="28"/>
        </w:rPr>
        <w:t xml:space="preserve">Наше информационно-познавательное пособие может быть использовано в образовательной деятельности, </w:t>
      </w:r>
      <w:proofErr w:type="spellStart"/>
      <w:r w:rsidRPr="00966F7E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966F7E">
        <w:rPr>
          <w:rFonts w:ascii="Times New Roman" w:hAnsi="Times New Roman"/>
          <w:sz w:val="28"/>
          <w:szCs w:val="28"/>
        </w:rPr>
        <w:t xml:space="preserve"> мероприятиях, индивидуальной работе, дистанционном обучении, например, детей,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>посещающих детский сад.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F7E">
        <w:rPr>
          <w:rFonts w:ascii="Times New Roman" w:hAnsi="Times New Roman"/>
          <w:sz w:val="28"/>
          <w:szCs w:val="28"/>
        </w:rPr>
        <w:t>Этой методической разработкой могут воспользоваться не только педагоги, но и родители.</w:t>
      </w:r>
    </w:p>
    <w:p w:rsidR="00290378" w:rsidRDefault="00290378" w:rsidP="002903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подготовили:</w:t>
      </w:r>
    </w:p>
    <w:p w:rsidR="00290378" w:rsidRDefault="00290378" w:rsidP="002903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Потапова Н.А., воспитатель;</w:t>
      </w:r>
    </w:p>
    <w:p w:rsidR="00290378" w:rsidRPr="00966F7E" w:rsidRDefault="00290378" w:rsidP="002903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Шипкова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В.Н., старший воспитатель</w:t>
      </w:r>
    </w:p>
    <w:p w:rsidR="00290378" w:rsidRDefault="00290378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0094B" w:rsidRPr="00787810" w:rsidRDefault="00E0094B" w:rsidP="00E0094B">
      <w:pPr>
        <w:spacing w:after="0" w:line="240" w:lineRule="auto"/>
        <w:rPr>
          <w:rFonts w:ascii="Times New Roman" w:hAnsi="Times New Roman"/>
          <w:i/>
          <w:sz w:val="24"/>
        </w:rPr>
      </w:pPr>
      <w:r w:rsidRPr="00787810">
        <w:rPr>
          <w:rFonts w:ascii="Times New Roman" w:hAnsi="Times New Roman"/>
          <w:i/>
          <w:sz w:val="24"/>
        </w:rPr>
        <w:t>Газета «</w:t>
      </w:r>
      <w:proofErr w:type="spellStart"/>
      <w:r w:rsidRPr="00787810">
        <w:rPr>
          <w:rFonts w:ascii="Times New Roman" w:hAnsi="Times New Roman"/>
          <w:i/>
          <w:sz w:val="24"/>
        </w:rPr>
        <w:t>Любознайка</w:t>
      </w:r>
      <w:proofErr w:type="spellEnd"/>
      <w:r w:rsidRPr="00787810">
        <w:rPr>
          <w:rFonts w:ascii="Times New Roman" w:hAnsi="Times New Roman"/>
          <w:i/>
          <w:sz w:val="24"/>
        </w:rPr>
        <w:t>»</w:t>
      </w:r>
    </w:p>
    <w:p w:rsidR="00E0094B" w:rsidRPr="00787810" w:rsidRDefault="00E0094B" w:rsidP="00E0094B">
      <w:pPr>
        <w:spacing w:after="0" w:line="240" w:lineRule="auto"/>
        <w:rPr>
          <w:rFonts w:ascii="Times New Roman" w:hAnsi="Times New Roman"/>
          <w:i/>
          <w:sz w:val="24"/>
        </w:rPr>
      </w:pPr>
      <w:r w:rsidRPr="00787810">
        <w:rPr>
          <w:rFonts w:ascii="Times New Roman" w:hAnsi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E0094B" w:rsidRPr="00787810" w:rsidRDefault="00E0094B" w:rsidP="00E0094B">
      <w:pPr>
        <w:spacing w:after="0" w:line="240" w:lineRule="auto"/>
        <w:rPr>
          <w:rFonts w:ascii="Times New Roman" w:hAnsi="Times New Roman"/>
          <w:i/>
          <w:sz w:val="24"/>
        </w:rPr>
      </w:pPr>
      <w:r w:rsidRPr="00787810">
        <w:rPr>
          <w:rFonts w:ascii="Times New Roman" w:hAnsi="Times New Roman"/>
          <w:i/>
          <w:sz w:val="24"/>
        </w:rPr>
        <w:t>Тираж 25 экземпляров</w:t>
      </w:r>
    </w:p>
    <w:p w:rsidR="00E0094B" w:rsidRPr="00787810" w:rsidRDefault="00E0094B" w:rsidP="00E0094B">
      <w:pPr>
        <w:spacing w:after="0" w:line="240" w:lineRule="auto"/>
        <w:rPr>
          <w:rFonts w:ascii="Times New Roman" w:hAnsi="Times New Roman"/>
          <w:i/>
          <w:sz w:val="24"/>
        </w:rPr>
      </w:pPr>
      <w:r w:rsidRPr="00787810">
        <w:rPr>
          <w:rFonts w:ascii="Times New Roman" w:hAnsi="Times New Roman"/>
          <w:i/>
          <w:sz w:val="24"/>
        </w:rPr>
        <w:t>Наш адрес: город Санкт-Петербург, проспект Луначарского, дом 62, корп.3, литера</w:t>
      </w:r>
      <w:proofErr w:type="gramStart"/>
      <w:r w:rsidRPr="00787810">
        <w:rPr>
          <w:rFonts w:ascii="Times New Roman" w:hAnsi="Times New Roman"/>
          <w:i/>
          <w:sz w:val="24"/>
        </w:rPr>
        <w:t xml:space="preserve"> А</w:t>
      </w:r>
      <w:proofErr w:type="gramEnd"/>
    </w:p>
    <w:p w:rsidR="00E0094B" w:rsidRPr="00261934" w:rsidRDefault="00E0094B" w:rsidP="00261934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sectPr w:rsidR="00E0094B" w:rsidRPr="00261934" w:rsidSect="0029037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734"/>
    <w:rsid w:val="00261934"/>
    <w:rsid w:val="00290378"/>
    <w:rsid w:val="00547C14"/>
    <w:rsid w:val="005D13FD"/>
    <w:rsid w:val="00851BFB"/>
    <w:rsid w:val="00991ACF"/>
    <w:rsid w:val="009B7D96"/>
    <w:rsid w:val="00AA2C4B"/>
    <w:rsid w:val="00B05FB4"/>
    <w:rsid w:val="00B15734"/>
    <w:rsid w:val="00B17283"/>
    <w:rsid w:val="00E0094B"/>
    <w:rsid w:val="00E62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73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B157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57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15734"/>
  </w:style>
  <w:style w:type="character" w:styleId="a3">
    <w:name w:val="Hyperlink"/>
    <w:basedOn w:val="a0"/>
    <w:uiPriority w:val="99"/>
    <w:semiHidden/>
    <w:unhideWhenUsed/>
    <w:rsid w:val="00B15734"/>
    <w:rPr>
      <w:color w:val="0000FF"/>
      <w:u w:val="single"/>
    </w:rPr>
  </w:style>
  <w:style w:type="table" w:styleId="a4">
    <w:name w:val="Table Grid"/>
    <w:basedOn w:val="a1"/>
    <w:uiPriority w:val="59"/>
    <w:rsid w:val="00B157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FB4"/>
    <w:rPr>
      <w:rFonts w:ascii="Tahoma" w:eastAsia="Calibri" w:hAnsi="Tahoma" w:cs="Tahoma"/>
      <w:sz w:val="16"/>
      <w:szCs w:val="16"/>
    </w:rPr>
  </w:style>
  <w:style w:type="character" w:customStyle="1" w:styleId="c6">
    <w:name w:val="c6"/>
    <w:basedOn w:val="a0"/>
    <w:rsid w:val="00B05FB4"/>
  </w:style>
  <w:style w:type="paragraph" w:styleId="a7">
    <w:name w:val="Normal (Web)"/>
    <w:basedOn w:val="a"/>
    <w:uiPriority w:val="99"/>
    <w:unhideWhenUsed/>
    <w:rsid w:val="00B05F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B05FB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://chukovskiy.ouc.ru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2627</Words>
  <Characters>14979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2016-02-06T16:53:00Z</dcterms:created>
  <dcterms:modified xsi:type="dcterms:W3CDTF">2016-02-29T20:15:00Z</dcterms:modified>
</cp:coreProperties>
</file>