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98" w:rsidRDefault="00397C98" w:rsidP="00495D4A">
      <w:pPr>
        <w:ind w:left="2977" w:firstLine="2268"/>
      </w:pPr>
    </w:p>
    <w:p w:rsidR="00B601F3" w:rsidRDefault="00B601F3" w:rsidP="00495D4A">
      <w:pPr>
        <w:ind w:left="2977" w:firstLine="2268"/>
      </w:pPr>
    </w:p>
    <w:p w:rsidR="00B601F3" w:rsidRDefault="00B601F3" w:rsidP="00B601F3">
      <w:pPr>
        <w:jc w:val="center"/>
      </w:pPr>
      <w:r>
        <w:t xml:space="preserve"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детей за </w:t>
      </w:r>
      <w:r>
        <w:t>период с 01 января 2018 года по 31 декабря 2018</w:t>
      </w:r>
    </w:p>
    <w:p w:rsidR="00B601F3" w:rsidRDefault="00B601F3" w:rsidP="00B601F3">
      <w:pPr>
        <w:jc w:val="center"/>
      </w:pPr>
    </w:p>
    <w:p w:rsidR="00B601F3" w:rsidRDefault="00B601F3" w:rsidP="00B601F3">
      <w:pPr>
        <w:jc w:val="center"/>
      </w:pPr>
    </w:p>
    <w:p w:rsidR="00B601F3" w:rsidRDefault="00B601F3" w:rsidP="00B601F3"/>
    <w:tbl>
      <w:tblPr>
        <w:tblW w:w="15316" w:type="dxa"/>
        <w:tblInd w:w="-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534"/>
        <w:gridCol w:w="1844"/>
        <w:gridCol w:w="2127"/>
        <w:gridCol w:w="1141"/>
        <w:gridCol w:w="1700"/>
        <w:gridCol w:w="2414"/>
      </w:tblGrid>
      <w:tr w:rsidR="00B601F3" w:rsidTr="00B601F3">
        <w:trPr>
          <w:trHeight w:val="98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28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декларированного годового дохода</w:t>
            </w:r>
          </w:p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</w:tr>
      <w:tr w:rsidR="00B601F3" w:rsidTr="00B601F3">
        <w:trPr>
          <w:trHeight w:val="982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F3" w:rsidRDefault="00B601F3">
            <w:pPr>
              <w:tabs>
                <w:tab w:val="left" w:pos="3375"/>
              </w:tabs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F3" w:rsidRDefault="00B601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601F3" w:rsidRPr="001B5E7B" w:rsidTr="00B601F3">
        <w:trPr>
          <w:trHeight w:val="11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Елизарова Марина Григорьевна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 xml:space="preserve">директор Санкт-Петербургского государственного автономного дошкольного образовательного учреждения «Детский сад </w:t>
            </w:r>
          </w:p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 xml:space="preserve">№ 125 комбинированного вида </w:t>
            </w:r>
          </w:p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Выборгского района Санкт-Петербурга»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1894875,00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B5E7B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автомобиль</w:t>
            </w:r>
          </w:p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  <w:lang w:val="en-US"/>
              </w:rPr>
              <w:t>NISSAN QASHQAI</w:t>
            </w:r>
          </w:p>
        </w:tc>
      </w:tr>
      <w:tr w:rsidR="00B601F3" w:rsidRPr="001B5E7B" w:rsidTr="00B601F3">
        <w:trPr>
          <w:trHeight w:val="4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супруг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538355,57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01F3" w:rsidRPr="001B5E7B" w:rsidRDefault="00B601F3" w:rsidP="0030547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-</w:t>
            </w:r>
          </w:p>
        </w:tc>
      </w:tr>
    </w:tbl>
    <w:p w:rsidR="00B601F3" w:rsidRDefault="00B601F3" w:rsidP="00495D4A">
      <w:pPr>
        <w:ind w:left="2977" w:firstLine="2268"/>
      </w:pPr>
    </w:p>
    <w:sectPr w:rsidR="00B601F3" w:rsidSect="00495D4A">
      <w:pgSz w:w="16838" w:h="11906" w:orient="landscape"/>
      <w:pgMar w:top="1701" w:right="1134" w:bottom="850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5"/>
    <w:rsid w:val="00397C98"/>
    <w:rsid w:val="00495D4A"/>
    <w:rsid w:val="00B601F3"/>
    <w:rsid w:val="00BB1945"/>
    <w:rsid w:val="00E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E5F4-C85A-4415-A4FF-454E03C8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2019-10-25T11:56:00Z</dcterms:created>
  <dcterms:modified xsi:type="dcterms:W3CDTF">2019-10-28T19:19:00Z</dcterms:modified>
</cp:coreProperties>
</file>